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AF" w:rsidRDefault="00631FAF" w:rsidP="00631FAF">
      <w:pPr>
        <w:pStyle w:val="3"/>
        <w:tabs>
          <w:tab w:val="left" w:pos="4320"/>
        </w:tabs>
        <w:ind w:firstLine="0"/>
        <w:jc w:val="center"/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AF" w:rsidRPr="006E751F" w:rsidRDefault="00631FAF" w:rsidP="00631FAF">
      <w:pPr>
        <w:pStyle w:val="3"/>
        <w:tabs>
          <w:tab w:val="left" w:pos="0"/>
        </w:tabs>
        <w:ind w:firstLine="0"/>
        <w:rPr>
          <w:b/>
          <w:bCs/>
          <w:sz w:val="30"/>
          <w:szCs w:val="30"/>
        </w:rPr>
      </w:pPr>
      <w:r>
        <w:t xml:space="preserve"> </w:t>
      </w:r>
      <w:r w:rsidRPr="006E751F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631FAF" w:rsidRDefault="00631FAF" w:rsidP="00631FAF">
      <w:pPr>
        <w:pStyle w:val="a5"/>
        <w:rPr>
          <w:b/>
          <w:bCs w:val="0"/>
          <w:sz w:val="30"/>
          <w:szCs w:val="30"/>
        </w:rPr>
      </w:pPr>
      <w:r w:rsidRPr="006E751F">
        <w:rPr>
          <w:b/>
          <w:bCs w:val="0"/>
          <w:sz w:val="30"/>
          <w:szCs w:val="30"/>
        </w:rPr>
        <w:t>ПРИМОРСКОГО КРАЯ</w:t>
      </w:r>
    </w:p>
    <w:p w:rsidR="00631FAF" w:rsidRPr="0023428A" w:rsidRDefault="00631FAF" w:rsidP="00631FAF">
      <w:pPr>
        <w:jc w:val="center"/>
        <w:rPr>
          <w:sz w:val="18"/>
          <w:szCs w:val="18"/>
        </w:rPr>
      </w:pPr>
    </w:p>
    <w:p w:rsidR="00631FAF" w:rsidRPr="0023428A" w:rsidRDefault="00631FAF" w:rsidP="00631FAF">
      <w:pPr>
        <w:jc w:val="center"/>
        <w:rPr>
          <w:sz w:val="16"/>
          <w:szCs w:val="16"/>
        </w:rPr>
      </w:pPr>
    </w:p>
    <w:p w:rsidR="00631FAF" w:rsidRDefault="00631FAF" w:rsidP="00631FAF">
      <w:pPr>
        <w:pStyle w:val="1"/>
        <w:ind w:left="2124" w:firstLine="708"/>
        <w:jc w:val="left"/>
        <w:rPr>
          <w:b w:val="0"/>
          <w:bCs w:val="0"/>
          <w:sz w:val="30"/>
          <w:szCs w:val="30"/>
        </w:rPr>
      </w:pPr>
      <w:proofErr w:type="gramStart"/>
      <w:r>
        <w:rPr>
          <w:b w:val="0"/>
          <w:bCs w:val="0"/>
          <w:sz w:val="30"/>
          <w:szCs w:val="30"/>
        </w:rPr>
        <w:t>П</w:t>
      </w:r>
      <w:proofErr w:type="gramEnd"/>
      <w:r>
        <w:rPr>
          <w:b w:val="0"/>
          <w:bCs w:val="0"/>
          <w:sz w:val="30"/>
          <w:szCs w:val="30"/>
        </w:rPr>
        <w:t xml:space="preserve"> О С Т А Н О В Л Е Н И Е</w:t>
      </w:r>
    </w:p>
    <w:p w:rsidR="00631FAF" w:rsidRPr="0023428A" w:rsidRDefault="00631FAF" w:rsidP="00631FAF">
      <w:pPr>
        <w:jc w:val="center"/>
        <w:rPr>
          <w:sz w:val="16"/>
          <w:szCs w:val="16"/>
        </w:rPr>
      </w:pPr>
    </w:p>
    <w:p w:rsidR="00631FAF" w:rsidRPr="0023428A" w:rsidRDefault="00631FAF" w:rsidP="00631FAF">
      <w:pPr>
        <w:jc w:val="center"/>
        <w:rPr>
          <w:sz w:val="16"/>
          <w:szCs w:val="16"/>
        </w:rPr>
      </w:pPr>
    </w:p>
    <w:p w:rsidR="00631FAF" w:rsidRDefault="00631FAF" w:rsidP="00631F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631FAF" w:rsidRPr="00D00ED9" w:rsidRDefault="00631FAF" w:rsidP="00631FAF">
      <w:pPr>
        <w:jc w:val="both"/>
        <w:rPr>
          <w:sz w:val="28"/>
          <w:szCs w:val="28"/>
          <w:u w:val="single"/>
        </w:rPr>
      </w:pPr>
      <w:r w:rsidRPr="00D00ED9">
        <w:rPr>
          <w:sz w:val="28"/>
          <w:szCs w:val="28"/>
          <w:u w:val="single"/>
        </w:rPr>
        <w:t xml:space="preserve">25 сентября 2019 г.  </w:t>
      </w:r>
      <w:r>
        <w:rPr>
          <w:sz w:val="28"/>
          <w:szCs w:val="28"/>
          <w:u w:val="single"/>
        </w:rPr>
        <w:t xml:space="preserve">   </w:t>
      </w:r>
      <w:r w:rsidRPr="00D00ED9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     </w:t>
      </w:r>
      <w:r w:rsidRPr="00D00ED9">
        <w:rPr>
          <w:sz w:val="28"/>
          <w:szCs w:val="28"/>
          <w:u w:val="single"/>
        </w:rPr>
        <w:t>№1777-па</w:t>
      </w:r>
    </w:p>
    <w:p w:rsidR="00631FAF" w:rsidRDefault="00631FAF" w:rsidP="00631FAF">
      <w:pPr>
        <w:jc w:val="center"/>
        <w:rPr>
          <w:sz w:val="28"/>
          <w:szCs w:val="28"/>
        </w:rPr>
      </w:pPr>
    </w:p>
    <w:p w:rsidR="00631FAF" w:rsidRDefault="00631FAF" w:rsidP="00631FA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5"/>
      </w:tblGrid>
      <w:tr w:rsidR="00631FAF" w:rsidTr="00F12ADA">
        <w:trPr>
          <w:jc w:val="center"/>
        </w:trPr>
        <w:tc>
          <w:tcPr>
            <w:tcW w:w="7585" w:type="dxa"/>
            <w:tcBorders>
              <w:top w:val="nil"/>
              <w:left w:val="nil"/>
              <w:bottom w:val="nil"/>
              <w:right w:val="nil"/>
            </w:tcBorders>
          </w:tcPr>
          <w:p w:rsidR="00631FAF" w:rsidRDefault="00631FAF" w:rsidP="00F12ADA">
            <w:pPr>
              <w:pStyle w:val="3"/>
              <w:tabs>
                <w:tab w:val="left" w:pos="175"/>
              </w:tabs>
              <w:ind w:left="175" w:firstLine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О внесении изменений в П</w:t>
            </w:r>
            <w:r>
              <w:rPr>
                <w:b/>
                <w:sz w:val="28"/>
                <w:szCs w:val="28"/>
              </w:rPr>
              <w:t>еречень муниципального имущества Партизанского городского округа, предназначенного для передачи во владение и (или) пользование субъектам малого и среднего предпринимательства и организац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ям, образующим инфраструктуру поддержки малого и среднего предпринимательства, утвержденный постановлением администрации</w:t>
            </w:r>
            <w:r>
              <w:rPr>
                <w:b/>
                <w:bCs/>
                <w:sz w:val="28"/>
                <w:szCs w:val="28"/>
              </w:rPr>
              <w:t xml:space="preserve"> Партизанского городского округа от               05 февраля 2018 года № 109-па «Об утверждении перечня </w:t>
            </w:r>
            <w:r>
              <w:rPr>
                <w:b/>
                <w:sz w:val="28"/>
                <w:szCs w:val="28"/>
              </w:rPr>
              <w:t>муниципального имущества Партизанского городского округа, предназначенного для передачи во владение и (или) пользование</w:t>
            </w:r>
            <w:proofErr w:type="gramEnd"/>
            <w:r>
              <w:rPr>
                <w:b/>
                <w:sz w:val="28"/>
                <w:szCs w:val="28"/>
              </w:rPr>
              <w:t xml:space="preserve"> субъектам малого и среднего предпринимательства и организац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ям, образующим инфраструктуру поддержки малого и среднего предпринимательства»</w:t>
            </w:r>
          </w:p>
          <w:p w:rsidR="00631FAF" w:rsidRDefault="00631FAF" w:rsidP="00F12ADA">
            <w:pPr>
              <w:pStyle w:val="3"/>
              <w:tabs>
                <w:tab w:val="left" w:pos="4320"/>
              </w:tabs>
              <w:ind w:left="175" w:firstLine="0"/>
              <w:jc w:val="center"/>
              <w:rPr>
                <w:b/>
                <w:sz w:val="26"/>
              </w:rPr>
            </w:pPr>
          </w:p>
          <w:p w:rsidR="00631FAF" w:rsidRDefault="00631FAF" w:rsidP="00F12ADA">
            <w:pPr>
              <w:pStyle w:val="3"/>
              <w:tabs>
                <w:tab w:val="left" w:pos="4320"/>
              </w:tabs>
              <w:ind w:left="175" w:firstLine="0"/>
              <w:jc w:val="center"/>
              <w:rPr>
                <w:b/>
                <w:sz w:val="26"/>
              </w:rPr>
            </w:pPr>
          </w:p>
        </w:tc>
      </w:tr>
    </w:tbl>
    <w:p w:rsidR="00631FAF" w:rsidRDefault="00631FAF" w:rsidP="00631FAF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24 июля 2007 года  № 209-ФЗ «О развитии малого и среднего предпринимательства в Российской Федерации», законом  Приморского края от 01 июля 2008 года № 278-КЗ             «О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тии малого и среднего предпринимательства в Приморском крае», на основании статей 29, 32 Устава Партизанского городского округа администрация 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тизанского городского округа</w:t>
      </w:r>
    </w:p>
    <w:p w:rsidR="00631FAF" w:rsidRDefault="00631FAF" w:rsidP="00631FAF">
      <w:pPr>
        <w:pStyle w:val="3"/>
        <w:ind w:firstLine="709"/>
        <w:jc w:val="both"/>
      </w:pPr>
    </w:p>
    <w:p w:rsidR="00631FAF" w:rsidRDefault="00631FAF" w:rsidP="00631FAF">
      <w:pPr>
        <w:pStyle w:val="a3"/>
        <w:ind w:firstLine="709"/>
        <w:rPr>
          <w:sz w:val="24"/>
        </w:rPr>
      </w:pPr>
    </w:p>
    <w:p w:rsidR="00631FAF" w:rsidRDefault="00631FAF" w:rsidP="00631FA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31FAF" w:rsidRDefault="00631FAF" w:rsidP="00631FAF">
      <w:pPr>
        <w:pStyle w:val="3"/>
        <w:ind w:firstLine="709"/>
        <w:jc w:val="both"/>
      </w:pPr>
    </w:p>
    <w:p w:rsidR="00631FAF" w:rsidRDefault="00631FAF" w:rsidP="00631FAF">
      <w:pPr>
        <w:pStyle w:val="a3"/>
        <w:tabs>
          <w:tab w:val="left" w:pos="720"/>
        </w:tabs>
        <w:ind w:firstLine="709"/>
        <w:rPr>
          <w:sz w:val="26"/>
        </w:rPr>
      </w:pPr>
      <w:r>
        <w:rPr>
          <w:sz w:val="26"/>
        </w:rPr>
        <w:t xml:space="preserve"> </w:t>
      </w:r>
    </w:p>
    <w:p w:rsidR="00631FAF" w:rsidRDefault="00631FAF" w:rsidP="00631FAF">
      <w:pPr>
        <w:pStyle w:val="3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Перечень муниципального имущества </w:t>
      </w:r>
      <w:r w:rsidRPr="00E4246A">
        <w:rPr>
          <w:sz w:val="28"/>
          <w:szCs w:val="28"/>
        </w:rPr>
        <w:t xml:space="preserve">Партизанского городского округа, предназначенного для передачи во </w:t>
      </w:r>
      <w:r w:rsidRPr="00E4246A">
        <w:rPr>
          <w:sz w:val="28"/>
          <w:szCs w:val="28"/>
        </w:rPr>
        <w:lastRenderedPageBreak/>
        <w:t>владение и (или) пользование субъектам малого и среднего предпринимательства и организац</w:t>
      </w:r>
      <w:r w:rsidRPr="00E4246A">
        <w:rPr>
          <w:sz w:val="28"/>
          <w:szCs w:val="28"/>
        </w:rPr>
        <w:t>и</w:t>
      </w:r>
      <w:r w:rsidRPr="00E4246A">
        <w:rPr>
          <w:sz w:val="28"/>
          <w:szCs w:val="28"/>
        </w:rPr>
        <w:t>ям, образующим инфраструктуру поддержки малого и среднего предпринимательства</w:t>
      </w:r>
      <w:r>
        <w:rPr>
          <w:sz w:val="28"/>
          <w:szCs w:val="28"/>
        </w:rPr>
        <w:t>, утвержденный</w:t>
      </w:r>
      <w:r w:rsidRPr="00E4246A">
        <w:rPr>
          <w:b/>
          <w:bCs/>
          <w:sz w:val="28"/>
          <w:szCs w:val="28"/>
        </w:rPr>
        <w:t xml:space="preserve"> </w:t>
      </w:r>
      <w:r w:rsidRPr="00E4246A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E4246A">
        <w:rPr>
          <w:bCs/>
          <w:sz w:val="28"/>
          <w:szCs w:val="28"/>
        </w:rPr>
        <w:t xml:space="preserve"> администрации  Партизанского городского округа от </w:t>
      </w:r>
      <w:r>
        <w:rPr>
          <w:bCs/>
          <w:sz w:val="28"/>
          <w:szCs w:val="28"/>
        </w:rPr>
        <w:t xml:space="preserve">                     </w:t>
      </w:r>
      <w:r w:rsidRPr="00E4246A">
        <w:rPr>
          <w:bCs/>
          <w:sz w:val="28"/>
          <w:szCs w:val="28"/>
        </w:rPr>
        <w:t>05 февраля 2018 г</w:t>
      </w:r>
      <w:r>
        <w:rPr>
          <w:bCs/>
          <w:sz w:val="28"/>
          <w:szCs w:val="28"/>
        </w:rPr>
        <w:t>ода</w:t>
      </w:r>
      <w:r w:rsidRPr="00E4246A">
        <w:rPr>
          <w:bCs/>
          <w:sz w:val="28"/>
          <w:szCs w:val="28"/>
        </w:rPr>
        <w:t xml:space="preserve"> № 109-па</w:t>
      </w:r>
      <w:r>
        <w:rPr>
          <w:bCs/>
          <w:sz w:val="28"/>
          <w:szCs w:val="28"/>
        </w:rPr>
        <w:t xml:space="preserve">  </w:t>
      </w:r>
      <w:r w:rsidRPr="00E4246A">
        <w:rPr>
          <w:bCs/>
          <w:sz w:val="28"/>
          <w:szCs w:val="28"/>
        </w:rPr>
        <w:t>«</w:t>
      </w:r>
      <w:r w:rsidRPr="00E4246A">
        <w:rPr>
          <w:sz w:val="28"/>
          <w:szCs w:val="28"/>
        </w:rPr>
        <w:t>Об утверждении перечня муниципального имущества Партизанского городского округа, предназначенного для передачи во владение и (или) пользование субъектам</w:t>
      </w:r>
      <w:proofErr w:type="gramEnd"/>
      <w:r w:rsidRPr="00E4246A">
        <w:rPr>
          <w:sz w:val="28"/>
          <w:szCs w:val="28"/>
        </w:rPr>
        <w:t xml:space="preserve"> малого и среднего предпринимательства и организац</w:t>
      </w:r>
      <w:r w:rsidRPr="00E4246A">
        <w:rPr>
          <w:sz w:val="28"/>
          <w:szCs w:val="28"/>
        </w:rPr>
        <w:t>и</w:t>
      </w:r>
      <w:r w:rsidRPr="00E4246A">
        <w:rPr>
          <w:sz w:val="28"/>
          <w:szCs w:val="28"/>
        </w:rPr>
        <w:t>ям, образующим инфраструктуру поддержки малого и среднего предпринимательства</w:t>
      </w:r>
      <w:r w:rsidRPr="00E4246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дополнив</w:t>
      </w:r>
      <w:r>
        <w:rPr>
          <w:sz w:val="28"/>
          <w:szCs w:val="28"/>
        </w:rPr>
        <w:t xml:space="preserve"> строками следующего содержания: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59"/>
        <w:gridCol w:w="1701"/>
        <w:gridCol w:w="851"/>
        <w:gridCol w:w="1559"/>
        <w:gridCol w:w="1701"/>
      </w:tblGrid>
      <w:tr w:rsidR="00631FAF" w:rsidTr="00F12ADA">
        <w:trPr>
          <w:tblHeader/>
        </w:trPr>
        <w:tc>
          <w:tcPr>
            <w:tcW w:w="567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Правообладатель</w:t>
            </w:r>
          </w:p>
        </w:tc>
        <w:tc>
          <w:tcPr>
            <w:tcW w:w="1559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(местоположение) </w:t>
            </w:r>
          </w:p>
        </w:tc>
        <w:tc>
          <w:tcPr>
            <w:tcW w:w="85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площадь </w:t>
            </w:r>
            <w:r>
              <w:rPr>
                <w:color w:val="000000"/>
              </w:rPr>
              <w:br/>
              <w:t>(кв. м)</w:t>
            </w:r>
          </w:p>
        </w:tc>
        <w:tc>
          <w:tcPr>
            <w:tcW w:w="1559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Кадастровый номер</w:t>
            </w:r>
          </w:p>
        </w:tc>
      </w:tr>
      <w:tr w:rsidR="00631FAF" w:rsidTr="00F12ADA">
        <w:tc>
          <w:tcPr>
            <w:tcW w:w="567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31FAF" w:rsidTr="00F12ADA">
        <w:tc>
          <w:tcPr>
            <w:tcW w:w="567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Партизанский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 Приморск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края</w:t>
            </w:r>
          </w:p>
        </w:tc>
        <w:tc>
          <w:tcPr>
            <w:tcW w:w="1559" w:type="dxa"/>
            <w:vAlign w:val="center"/>
          </w:tcPr>
          <w:p w:rsidR="00631FAF" w:rsidRPr="00A352FD" w:rsidRDefault="00631FAF" w:rsidP="00F12ADA">
            <w:pPr>
              <w:jc w:val="center"/>
              <w:rPr>
                <w:color w:val="000000"/>
              </w:rPr>
            </w:pPr>
            <w:r w:rsidRPr="00A352FD">
              <w:t xml:space="preserve">нежилое здание – колерная мастерская, </w:t>
            </w:r>
            <w:proofErr w:type="gramStart"/>
            <w:r w:rsidRPr="00A352FD">
              <w:t>Лит</w:t>
            </w:r>
            <w:proofErr w:type="gramEnd"/>
            <w:r w:rsidRPr="00A352FD">
              <w:t>. 2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631FAF" w:rsidRPr="00A352FD" w:rsidRDefault="00631FAF" w:rsidP="00F12ADA">
            <w:pPr>
              <w:jc w:val="center"/>
              <w:rPr>
                <w:color w:val="000000"/>
              </w:rPr>
            </w:pPr>
            <w:r w:rsidRPr="00A352FD">
              <w:t xml:space="preserve">г. Партизанск, </w:t>
            </w:r>
            <w:r>
              <w:t xml:space="preserve">                         </w:t>
            </w:r>
            <w:r w:rsidRPr="00A352FD">
              <w:t xml:space="preserve"> ул. Герцена, д. 90А</w:t>
            </w:r>
          </w:p>
        </w:tc>
        <w:tc>
          <w:tcPr>
            <w:tcW w:w="851" w:type="dxa"/>
            <w:vAlign w:val="center"/>
          </w:tcPr>
          <w:p w:rsidR="00631FAF" w:rsidRPr="00A352FD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177,5</w:t>
            </w:r>
          </w:p>
        </w:tc>
        <w:tc>
          <w:tcPr>
            <w:tcW w:w="1559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 w:rsidRPr="00A352FD">
              <w:t>25:33:180119:328</w:t>
            </w:r>
          </w:p>
        </w:tc>
      </w:tr>
      <w:tr w:rsidR="00631FAF" w:rsidTr="00F12ADA">
        <w:tc>
          <w:tcPr>
            <w:tcW w:w="567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60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Партизанский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 Приморск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края</w:t>
            </w:r>
          </w:p>
        </w:tc>
        <w:tc>
          <w:tcPr>
            <w:tcW w:w="1559" w:type="dxa"/>
            <w:vAlign w:val="center"/>
          </w:tcPr>
          <w:p w:rsidR="00631FAF" w:rsidRPr="00A352FD" w:rsidRDefault="00631FAF" w:rsidP="00F12ADA">
            <w:pPr>
              <w:jc w:val="center"/>
              <w:rPr>
                <w:color w:val="000000"/>
              </w:rPr>
            </w:pPr>
            <w:r w:rsidRPr="00A352FD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 w:rsidRPr="00A352FD">
              <w:t xml:space="preserve">г. Партизанск, </w:t>
            </w:r>
            <w:r>
              <w:t xml:space="preserve">                         </w:t>
            </w:r>
            <w:r w:rsidRPr="00A352FD">
              <w:t xml:space="preserve"> ул. Герцена, д. 90А</w:t>
            </w:r>
          </w:p>
        </w:tc>
        <w:tc>
          <w:tcPr>
            <w:tcW w:w="85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1646,0</w:t>
            </w:r>
          </w:p>
        </w:tc>
        <w:tc>
          <w:tcPr>
            <w:tcW w:w="1559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 w:rsidRPr="00A352FD">
              <w:rPr>
                <w:color w:val="000000"/>
              </w:rPr>
              <w:t>для объектов предпринимательской деятельности (для размещения колерной мастерской и склада)</w:t>
            </w:r>
          </w:p>
        </w:tc>
        <w:tc>
          <w:tcPr>
            <w:tcW w:w="1701" w:type="dxa"/>
            <w:vAlign w:val="center"/>
          </w:tcPr>
          <w:p w:rsidR="00631FAF" w:rsidRDefault="00631FAF" w:rsidP="00F12ADA">
            <w:pPr>
              <w:jc w:val="center"/>
              <w:rPr>
                <w:color w:val="000000"/>
              </w:rPr>
            </w:pPr>
            <w:r w:rsidRPr="00A352FD">
              <w:rPr>
                <w:color w:val="000000"/>
              </w:rPr>
              <w:t>25:33:180119:1</w:t>
            </w:r>
          </w:p>
        </w:tc>
      </w:tr>
    </w:tbl>
    <w:p w:rsidR="00631FAF" w:rsidRDefault="00631FAF" w:rsidP="00631FAF">
      <w:pPr>
        <w:pStyle w:val="3"/>
        <w:tabs>
          <w:tab w:val="left" w:pos="4320"/>
        </w:tabs>
        <w:spacing w:line="360" w:lineRule="auto"/>
        <w:ind w:firstLine="709"/>
        <w:jc w:val="both"/>
        <w:rPr>
          <w:bCs/>
          <w:szCs w:val="28"/>
        </w:rPr>
      </w:pPr>
      <w:r>
        <w:rPr>
          <w:sz w:val="28"/>
          <w:szCs w:val="28"/>
        </w:rPr>
        <w:t xml:space="preserve"> </w:t>
      </w:r>
    </w:p>
    <w:p w:rsidR="00631FAF" w:rsidRDefault="00631FAF" w:rsidP="00631FA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2.  </w:t>
      </w:r>
      <w:r w:rsidRPr="003679B0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размещению на официальном сайте администрации Партизанского городского округа в сети «Интернет», а также </w:t>
      </w:r>
      <w:r w:rsidRPr="003679B0">
        <w:rPr>
          <w:sz w:val="28"/>
          <w:szCs w:val="28"/>
        </w:rPr>
        <w:t>официальному опубликованию в газете «Вести»</w:t>
      </w:r>
      <w:r>
        <w:rPr>
          <w:sz w:val="28"/>
          <w:szCs w:val="28"/>
        </w:rPr>
        <w:t>.</w:t>
      </w:r>
      <w:r w:rsidRPr="003679B0">
        <w:rPr>
          <w:sz w:val="28"/>
          <w:szCs w:val="28"/>
        </w:rPr>
        <w:t xml:space="preserve"> </w:t>
      </w:r>
    </w:p>
    <w:p w:rsidR="00631FAF" w:rsidRPr="007F1B7E" w:rsidRDefault="00631FAF" w:rsidP="00631FAF">
      <w:pPr>
        <w:pStyle w:val="2"/>
        <w:tabs>
          <w:tab w:val="left" w:pos="54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7F1B7E">
        <w:rPr>
          <w:bCs/>
          <w:sz w:val="28"/>
          <w:szCs w:val="28"/>
        </w:rPr>
        <w:t>3</w:t>
      </w:r>
      <w:r w:rsidRPr="007F1B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Pr="007F1B7E">
        <w:rPr>
          <w:sz w:val="28"/>
          <w:szCs w:val="28"/>
        </w:rPr>
        <w:t>Контроль за</w:t>
      </w:r>
      <w:proofErr w:type="gramEnd"/>
      <w:r w:rsidRPr="007F1B7E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</w:t>
      </w:r>
      <w:r w:rsidRPr="007F1B7E">
        <w:rPr>
          <w:sz w:val="28"/>
          <w:szCs w:val="28"/>
        </w:rPr>
        <w:t>т</w:t>
      </w:r>
      <w:r w:rsidRPr="007F1B7E">
        <w:rPr>
          <w:sz w:val="28"/>
          <w:szCs w:val="28"/>
        </w:rPr>
        <w:t xml:space="preserve">рации </w:t>
      </w:r>
      <w:r>
        <w:rPr>
          <w:sz w:val="28"/>
          <w:szCs w:val="28"/>
        </w:rPr>
        <w:t>Партизанского городского округа М. Ю</w:t>
      </w:r>
      <w:r w:rsidRPr="007F1B7E">
        <w:rPr>
          <w:sz w:val="28"/>
          <w:szCs w:val="28"/>
        </w:rPr>
        <w:t>.</w:t>
      </w:r>
      <w:r>
        <w:rPr>
          <w:sz w:val="28"/>
          <w:szCs w:val="28"/>
        </w:rPr>
        <w:t xml:space="preserve"> Селютина.</w:t>
      </w:r>
    </w:p>
    <w:p w:rsidR="00631FAF" w:rsidRDefault="00631FAF" w:rsidP="00631FAF">
      <w:pPr>
        <w:pStyle w:val="a3"/>
        <w:tabs>
          <w:tab w:val="left" w:pos="0"/>
          <w:tab w:val="left" w:pos="720"/>
        </w:tabs>
        <w:spacing w:line="360" w:lineRule="auto"/>
        <w:ind w:firstLine="709"/>
        <w:rPr>
          <w:szCs w:val="28"/>
        </w:rPr>
      </w:pPr>
    </w:p>
    <w:p w:rsidR="00631FAF" w:rsidRDefault="00631FAF" w:rsidP="00631FAF">
      <w:pPr>
        <w:ind w:firstLine="709"/>
        <w:rPr>
          <w:sz w:val="28"/>
          <w:szCs w:val="28"/>
        </w:rPr>
      </w:pPr>
    </w:p>
    <w:p w:rsidR="00631FAF" w:rsidRDefault="00631FAF" w:rsidP="00631FAF">
      <w:pPr>
        <w:ind w:firstLine="709"/>
        <w:rPr>
          <w:sz w:val="28"/>
          <w:szCs w:val="28"/>
        </w:rPr>
      </w:pPr>
    </w:p>
    <w:p w:rsidR="00631FAF" w:rsidRDefault="00631FAF" w:rsidP="00631F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  О. А. Бондарев</w:t>
      </w:r>
    </w:p>
    <w:p w:rsidR="00104030" w:rsidRDefault="00104030"/>
    <w:sectPr w:rsidR="00104030" w:rsidSect="00631FAF">
      <w:pgSz w:w="11906" w:h="16838"/>
      <w:pgMar w:top="340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7EC"/>
    <w:multiLevelType w:val="hybridMultilevel"/>
    <w:tmpl w:val="08F4D34A"/>
    <w:lvl w:ilvl="0" w:tplc="7DDC009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AF"/>
    <w:rsid w:val="00104030"/>
    <w:rsid w:val="0063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1FA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F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631FAF"/>
    <w:pPr>
      <w:ind w:firstLine="851"/>
      <w:jc w:val="both"/>
    </w:pPr>
    <w:rPr>
      <w:spacing w:val="6"/>
      <w:sz w:val="28"/>
    </w:rPr>
  </w:style>
  <w:style w:type="character" w:customStyle="1" w:styleId="a4">
    <w:name w:val="Основной текст с отступом Знак"/>
    <w:basedOn w:val="a0"/>
    <w:link w:val="a3"/>
    <w:rsid w:val="00631FAF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paragraph" w:styleId="2">
    <w:name w:val="Body Text Indent 2"/>
    <w:basedOn w:val="a"/>
    <w:link w:val="20"/>
    <w:rsid w:val="00631FAF"/>
    <w:pPr>
      <w:ind w:firstLine="851"/>
      <w:jc w:val="both"/>
    </w:pPr>
    <w:rPr>
      <w:sz w:val="32"/>
    </w:rPr>
  </w:style>
  <w:style w:type="character" w:customStyle="1" w:styleId="20">
    <w:name w:val="Основной текст с отступом 2 Знак"/>
    <w:basedOn w:val="a0"/>
    <w:link w:val="2"/>
    <w:rsid w:val="00631F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Indent 3"/>
    <w:basedOn w:val="a"/>
    <w:link w:val="30"/>
    <w:rsid w:val="00631FAF"/>
    <w:pPr>
      <w:ind w:firstLine="851"/>
    </w:pPr>
    <w:rPr>
      <w:sz w:val="32"/>
    </w:rPr>
  </w:style>
  <w:style w:type="character" w:customStyle="1" w:styleId="30">
    <w:name w:val="Основной текст с отступом 3 Знак"/>
    <w:basedOn w:val="a0"/>
    <w:link w:val="3"/>
    <w:rsid w:val="00631F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631FAF"/>
    <w:pPr>
      <w:jc w:val="center"/>
    </w:pPr>
    <w:rPr>
      <w:bCs/>
      <w:sz w:val="16"/>
    </w:rPr>
  </w:style>
  <w:style w:type="character" w:customStyle="1" w:styleId="a6">
    <w:name w:val="Основной текст Знак"/>
    <w:basedOn w:val="a0"/>
    <w:link w:val="a5"/>
    <w:rsid w:val="00631FAF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1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F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Dozorova</dc:creator>
  <cp:lastModifiedBy>Dozorova</cp:lastModifiedBy>
  <cp:revision>1</cp:revision>
  <dcterms:created xsi:type="dcterms:W3CDTF">2019-09-30T02:47:00Z</dcterms:created>
  <dcterms:modified xsi:type="dcterms:W3CDTF">2019-09-30T02:49:00Z</dcterms:modified>
</cp:coreProperties>
</file>