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0740F3" w:rsidRPr="00C678B0" w:rsidTr="000740F3">
        <w:trPr>
          <w:cantSplit/>
        </w:trPr>
        <w:tc>
          <w:tcPr>
            <w:tcW w:w="4442" w:type="dxa"/>
          </w:tcPr>
          <w:p w:rsidR="000740F3" w:rsidRDefault="000740F3" w:rsidP="00E57025">
            <w:pPr>
              <w:jc w:val="center"/>
              <w:rPr>
                <w:sz w:val="24"/>
              </w:rPr>
            </w:pPr>
            <w:r w:rsidRPr="00FF0BA6">
              <w:t xml:space="preserve">   </w:t>
            </w:r>
            <w:r>
              <w:t xml:space="preserve">   </w:t>
            </w:r>
            <w:r w:rsidRPr="00FF0BA6">
              <w:t xml:space="preserve"> </w:t>
            </w:r>
            <w:r>
              <w:t xml:space="preserve">                                           </w:t>
            </w:r>
          </w:p>
          <w:p w:rsidR="000740F3" w:rsidRDefault="000740F3" w:rsidP="00E57025"/>
        </w:tc>
        <w:tc>
          <w:tcPr>
            <w:tcW w:w="900" w:type="dxa"/>
          </w:tcPr>
          <w:p w:rsidR="000740F3" w:rsidRDefault="000740F3" w:rsidP="00E57025"/>
        </w:tc>
      </w:tr>
    </w:tbl>
    <w:p w:rsidR="00CC5B74" w:rsidRDefault="00A22924" w:rsidP="007F6BE6">
      <w:pPr>
        <w:jc w:val="center"/>
        <w:rPr>
          <w:b/>
          <w:sz w:val="28"/>
          <w:szCs w:val="28"/>
        </w:rPr>
      </w:pPr>
      <w:r w:rsidRPr="000740F3">
        <w:rPr>
          <w:b/>
          <w:sz w:val="28"/>
          <w:szCs w:val="28"/>
        </w:rPr>
        <w:t>Уважаем</w:t>
      </w:r>
      <w:r w:rsidR="00E57025" w:rsidRPr="000740F3">
        <w:rPr>
          <w:b/>
          <w:sz w:val="28"/>
          <w:szCs w:val="28"/>
        </w:rPr>
        <w:t>ые</w:t>
      </w:r>
      <w:r w:rsidR="00D14420">
        <w:rPr>
          <w:b/>
          <w:sz w:val="28"/>
          <w:szCs w:val="28"/>
        </w:rPr>
        <w:t xml:space="preserve"> руководители</w:t>
      </w:r>
      <w:r w:rsidR="00330EF5">
        <w:rPr>
          <w:b/>
          <w:sz w:val="28"/>
          <w:szCs w:val="28"/>
        </w:rPr>
        <w:t>!</w:t>
      </w:r>
    </w:p>
    <w:p w:rsidR="000740F3" w:rsidRDefault="000740F3" w:rsidP="007F6BE6">
      <w:pPr>
        <w:jc w:val="center"/>
        <w:rPr>
          <w:b/>
          <w:sz w:val="28"/>
          <w:szCs w:val="28"/>
        </w:rPr>
      </w:pPr>
    </w:p>
    <w:p w:rsidR="003E73A0" w:rsidRDefault="003E73A0" w:rsidP="003E73A0">
      <w:pPr>
        <w:spacing w:line="425" w:lineRule="exact"/>
        <w:ind w:firstLine="851"/>
        <w:jc w:val="both"/>
      </w:pPr>
      <w:proofErr w:type="gramStart"/>
      <w:r>
        <w:rPr>
          <w:color w:val="000000"/>
          <w:sz w:val="27"/>
          <w:szCs w:val="27"/>
          <w:lang w:bidi="ru-RU"/>
        </w:rPr>
        <w:t>С 1 сентября 2023 года вступили в силу приказы Минтруда РФ      от 29.10.2021 № 766н «Об утверждении  Правил обеспечения работников средствами индивидуальной защиты и смывающими средствами», от 29.10.2021 № 767н «Об утверждении Единых типовых норм выдачи средств индивидуальной защиты и смывающих средств» направляем Вам информацию по новым требованиям обеспечения работников средствами индивидуальной защиты.</w:t>
      </w:r>
      <w:proofErr w:type="gramEnd"/>
    </w:p>
    <w:p w:rsidR="003E73A0" w:rsidRDefault="003E73A0" w:rsidP="003E73A0">
      <w:pPr>
        <w:spacing w:line="425" w:lineRule="exact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ab/>
        <w:t xml:space="preserve">В этой связи  Вам необходимо привести все  локальные акты в сфере охраны труда в соответствие с новым законодательством. </w:t>
      </w:r>
    </w:p>
    <w:p w:rsidR="003E73A0" w:rsidRDefault="003E73A0" w:rsidP="003E73A0">
      <w:pPr>
        <w:spacing w:line="425" w:lineRule="exact"/>
        <w:ind w:firstLine="851"/>
        <w:jc w:val="both"/>
      </w:pPr>
      <w:r>
        <w:rPr>
          <w:color w:val="000000"/>
          <w:sz w:val="27"/>
          <w:szCs w:val="27"/>
          <w:lang w:bidi="ru-RU"/>
        </w:rPr>
        <w:t xml:space="preserve">Подробную информацию по переходу на Новые правила можно получить на информационном портале для руководителей и специалистов по охране труда: </w:t>
      </w:r>
      <w:hyperlink r:id="rId6" w:history="1">
        <w:r>
          <w:rPr>
            <w:rStyle w:val="a9"/>
            <w:b/>
            <w:color w:val="000000"/>
            <w:sz w:val="27"/>
            <w:szCs w:val="27"/>
            <w:lang w:bidi="ru-RU"/>
          </w:rPr>
          <w:t>https://www.trudohrana.ru/article/104442-23-m8-novye-pravila-vydachi-siz-rabotnikam-s-1-sentyabrya-2023</w:t>
        </w:r>
      </w:hyperlink>
      <w:r>
        <w:rPr>
          <w:color w:val="000000"/>
          <w:sz w:val="27"/>
          <w:szCs w:val="27"/>
          <w:lang w:bidi="ru-RU"/>
        </w:rPr>
        <w:t>.</w:t>
      </w:r>
    </w:p>
    <w:p w:rsidR="00623A56" w:rsidRDefault="00623A56" w:rsidP="007F6BE6">
      <w:pPr>
        <w:jc w:val="center"/>
        <w:rPr>
          <w:sz w:val="28"/>
          <w:szCs w:val="28"/>
        </w:rPr>
      </w:pPr>
    </w:p>
    <w:p w:rsidR="00CC5B74" w:rsidRDefault="000740F3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К.В. Грязнова, г</w:t>
      </w:r>
      <w:r w:rsidR="00FB4020">
        <w:rPr>
          <w:sz w:val="28"/>
          <w:szCs w:val="28"/>
        </w:rPr>
        <w:t>лавный специалист по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управлению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охраной труда  администрации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округа                                                   </w:t>
      </w:r>
    </w:p>
    <w:p w:rsidR="00B67AF8" w:rsidRDefault="00B67AF8" w:rsidP="00CC5B74">
      <w:pPr>
        <w:jc w:val="both"/>
        <w:rPr>
          <w:sz w:val="28"/>
          <w:szCs w:val="28"/>
        </w:rPr>
      </w:pPr>
    </w:p>
    <w:p w:rsidR="00B67AF8" w:rsidRDefault="00B67AF8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sectPr w:rsidR="00623A56" w:rsidSect="000740F3">
      <w:headerReference w:type="even" r:id="rId7"/>
      <w:headerReference w:type="default" r:id="rId8"/>
      <w:pgSz w:w="11907" w:h="16840"/>
      <w:pgMar w:top="709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F5" w:rsidRDefault="00330EF5" w:rsidP="00B77082">
      <w:r>
        <w:separator/>
      </w:r>
    </w:p>
  </w:endnote>
  <w:endnote w:type="continuationSeparator" w:id="0">
    <w:p w:rsidR="00330EF5" w:rsidRDefault="00330EF5" w:rsidP="00B7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F5" w:rsidRDefault="00330EF5" w:rsidP="00B77082">
      <w:r>
        <w:separator/>
      </w:r>
    </w:p>
  </w:footnote>
  <w:footnote w:type="continuationSeparator" w:id="0">
    <w:p w:rsidR="00330EF5" w:rsidRDefault="00330EF5" w:rsidP="00B77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F5" w:rsidRDefault="00E13FFD" w:rsidP="00E570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0E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EF5">
      <w:rPr>
        <w:rStyle w:val="a5"/>
        <w:noProof/>
      </w:rPr>
      <w:t>2</w:t>
    </w:r>
    <w:r>
      <w:rPr>
        <w:rStyle w:val="a5"/>
      </w:rPr>
      <w:fldChar w:fldCharType="end"/>
    </w:r>
  </w:p>
  <w:p w:rsidR="00330EF5" w:rsidRDefault="00330EF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F5" w:rsidRDefault="00E13FFD">
    <w:pPr>
      <w:pStyle w:val="a3"/>
      <w:jc w:val="center"/>
    </w:pPr>
    <w:fldSimple w:instr=" PAGE   \* MERGEFORMAT ">
      <w:r w:rsidR="008346F1">
        <w:rPr>
          <w:noProof/>
        </w:rPr>
        <w:t>2</w:t>
      </w:r>
    </w:fldSimple>
  </w:p>
  <w:p w:rsidR="00330EF5" w:rsidRDefault="00330EF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B74"/>
    <w:rsid w:val="00056A91"/>
    <w:rsid w:val="0007150E"/>
    <w:rsid w:val="000740F3"/>
    <w:rsid w:val="00093633"/>
    <w:rsid w:val="000B1C09"/>
    <w:rsid w:val="000C6DCD"/>
    <w:rsid w:val="000D06B7"/>
    <w:rsid w:val="000D6F33"/>
    <w:rsid w:val="000E2BFA"/>
    <w:rsid w:val="00152078"/>
    <w:rsid w:val="001C22F5"/>
    <w:rsid w:val="001D6367"/>
    <w:rsid w:val="001F7B0B"/>
    <w:rsid w:val="00245E35"/>
    <w:rsid w:val="00291535"/>
    <w:rsid w:val="00291B16"/>
    <w:rsid w:val="00312740"/>
    <w:rsid w:val="0033085B"/>
    <w:rsid w:val="00330EF5"/>
    <w:rsid w:val="00390956"/>
    <w:rsid w:val="003A0106"/>
    <w:rsid w:val="003E73A0"/>
    <w:rsid w:val="00401F68"/>
    <w:rsid w:val="004073B7"/>
    <w:rsid w:val="0044001C"/>
    <w:rsid w:val="00504156"/>
    <w:rsid w:val="0051027F"/>
    <w:rsid w:val="00510896"/>
    <w:rsid w:val="00536FCE"/>
    <w:rsid w:val="005514A7"/>
    <w:rsid w:val="00594ACD"/>
    <w:rsid w:val="005B78E5"/>
    <w:rsid w:val="00623A56"/>
    <w:rsid w:val="00670166"/>
    <w:rsid w:val="006D5A86"/>
    <w:rsid w:val="006F3842"/>
    <w:rsid w:val="00714E3E"/>
    <w:rsid w:val="00716620"/>
    <w:rsid w:val="00740B7F"/>
    <w:rsid w:val="0078192B"/>
    <w:rsid w:val="007E13D2"/>
    <w:rsid w:val="007F6BE6"/>
    <w:rsid w:val="00807D15"/>
    <w:rsid w:val="008346F1"/>
    <w:rsid w:val="00867AB9"/>
    <w:rsid w:val="008727B8"/>
    <w:rsid w:val="00897360"/>
    <w:rsid w:val="009679B1"/>
    <w:rsid w:val="009B76C4"/>
    <w:rsid w:val="009D3A5E"/>
    <w:rsid w:val="009F0969"/>
    <w:rsid w:val="009F6AE5"/>
    <w:rsid w:val="00A12734"/>
    <w:rsid w:val="00A22924"/>
    <w:rsid w:val="00A357FE"/>
    <w:rsid w:val="00A5611A"/>
    <w:rsid w:val="00A752FF"/>
    <w:rsid w:val="00A97686"/>
    <w:rsid w:val="00B214B7"/>
    <w:rsid w:val="00B67AF8"/>
    <w:rsid w:val="00B77082"/>
    <w:rsid w:val="00BC3FBB"/>
    <w:rsid w:val="00BC6ABA"/>
    <w:rsid w:val="00BE1B37"/>
    <w:rsid w:val="00C17DD7"/>
    <w:rsid w:val="00C6707A"/>
    <w:rsid w:val="00C73611"/>
    <w:rsid w:val="00C76263"/>
    <w:rsid w:val="00CC5B74"/>
    <w:rsid w:val="00CE1D9A"/>
    <w:rsid w:val="00D1192E"/>
    <w:rsid w:val="00D14420"/>
    <w:rsid w:val="00D31291"/>
    <w:rsid w:val="00D4768E"/>
    <w:rsid w:val="00D56A80"/>
    <w:rsid w:val="00D76A31"/>
    <w:rsid w:val="00E13FFD"/>
    <w:rsid w:val="00E2619C"/>
    <w:rsid w:val="00E30048"/>
    <w:rsid w:val="00E57025"/>
    <w:rsid w:val="00E5735A"/>
    <w:rsid w:val="00ED2F67"/>
    <w:rsid w:val="00FA03B9"/>
    <w:rsid w:val="00FB25A4"/>
    <w:rsid w:val="00FB4020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4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1">
    <w:name w:val="heading 1"/>
    <w:basedOn w:val="a"/>
    <w:next w:val="a"/>
    <w:link w:val="10"/>
    <w:qFormat/>
    <w:rsid w:val="00CC5B7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619C"/>
    <w:pPr>
      <w:keepNext/>
      <w:overflowPunct/>
      <w:autoSpaceDE/>
      <w:autoSpaceDN/>
      <w:adjustRightInd/>
      <w:jc w:val="center"/>
      <w:textAlignment w:val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  <w:style w:type="character" w:customStyle="1" w:styleId="10">
    <w:name w:val="Заголовок 1 Знак"/>
    <w:basedOn w:val="a0"/>
    <w:link w:val="1"/>
    <w:rsid w:val="00CC5B74"/>
    <w:rPr>
      <w:b/>
      <w:bCs/>
      <w:sz w:val="28"/>
    </w:rPr>
  </w:style>
  <w:style w:type="paragraph" w:styleId="a3">
    <w:name w:val="header"/>
    <w:basedOn w:val="a"/>
    <w:link w:val="a4"/>
    <w:rsid w:val="00CC5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C5B74"/>
  </w:style>
  <w:style w:type="character" w:styleId="a5">
    <w:name w:val="page number"/>
    <w:basedOn w:val="a0"/>
    <w:rsid w:val="00CC5B74"/>
  </w:style>
  <w:style w:type="table" w:styleId="a6">
    <w:name w:val="Table Grid"/>
    <w:basedOn w:val="a1"/>
    <w:uiPriority w:val="59"/>
    <w:rsid w:val="00CC5B7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D56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A80"/>
  </w:style>
  <w:style w:type="character" w:styleId="a9">
    <w:name w:val="Hyperlink"/>
    <w:rsid w:val="005B78E5"/>
    <w:rPr>
      <w:color w:val="0000FF"/>
      <w:u w:val="single"/>
    </w:rPr>
  </w:style>
  <w:style w:type="paragraph" w:customStyle="1" w:styleId="western">
    <w:name w:val="western"/>
    <w:basedOn w:val="a"/>
    <w:rsid w:val="00330EF5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paragraph" w:customStyle="1" w:styleId="ConsPlusNormal">
    <w:name w:val="ConsPlusNormal"/>
    <w:rsid w:val="00330EF5"/>
    <w:pPr>
      <w:widowControl w:val="0"/>
      <w:autoSpaceDE w:val="0"/>
      <w:autoSpaceDN w:val="0"/>
      <w:jc w:val="left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udohrana.ru/article/104442-23-m8-novye-pravila-vydachi-siz-rabotnikam-s-1-sentyabrya-20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35</cp:revision>
  <cp:lastPrinted>2019-01-25T00:42:00Z</cp:lastPrinted>
  <dcterms:created xsi:type="dcterms:W3CDTF">2016-02-04T02:51:00Z</dcterms:created>
  <dcterms:modified xsi:type="dcterms:W3CDTF">2023-09-22T03:09:00Z</dcterms:modified>
</cp:coreProperties>
</file>