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A9" w:rsidRPr="00700110" w:rsidRDefault="00971C07" w:rsidP="00D25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11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1555E" w:rsidRPr="0070011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26BA">
        <w:rPr>
          <w:rFonts w:ascii="Times New Roman" w:hAnsi="Times New Roman" w:cs="Times New Roman"/>
          <w:sz w:val="28"/>
          <w:szCs w:val="28"/>
        </w:rPr>
        <w:t xml:space="preserve">  </w:t>
      </w:r>
      <w:r w:rsidR="00D16209" w:rsidRPr="0070011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67EE4" w:rsidRPr="00700110" w:rsidRDefault="00D258A9" w:rsidP="0097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1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67EE4" w:rsidRPr="00700110">
        <w:rPr>
          <w:rFonts w:ascii="Times New Roman" w:hAnsi="Times New Roman" w:cs="Times New Roman"/>
          <w:sz w:val="28"/>
          <w:szCs w:val="28"/>
        </w:rPr>
        <w:t xml:space="preserve">     </w:t>
      </w:r>
      <w:r w:rsidR="00B1555E" w:rsidRPr="00700110">
        <w:rPr>
          <w:rFonts w:ascii="Times New Roman" w:hAnsi="Times New Roman" w:cs="Times New Roman"/>
          <w:sz w:val="28"/>
          <w:szCs w:val="28"/>
        </w:rPr>
        <w:t xml:space="preserve">     </w:t>
      </w:r>
      <w:r w:rsidR="00267EE4" w:rsidRPr="00700110">
        <w:rPr>
          <w:rFonts w:ascii="Times New Roman" w:hAnsi="Times New Roman" w:cs="Times New Roman"/>
          <w:sz w:val="28"/>
          <w:szCs w:val="28"/>
        </w:rPr>
        <w:t xml:space="preserve">  </w:t>
      </w:r>
      <w:r w:rsidR="00971C07" w:rsidRPr="00700110">
        <w:rPr>
          <w:rFonts w:ascii="Times New Roman" w:hAnsi="Times New Roman" w:cs="Times New Roman"/>
          <w:sz w:val="28"/>
          <w:szCs w:val="28"/>
        </w:rPr>
        <w:t xml:space="preserve">к </w:t>
      </w:r>
      <w:r w:rsidRPr="00700110">
        <w:rPr>
          <w:rFonts w:ascii="Times New Roman" w:hAnsi="Times New Roman" w:cs="Times New Roman"/>
          <w:sz w:val="28"/>
          <w:szCs w:val="28"/>
        </w:rPr>
        <w:t>постановлению главы</w:t>
      </w:r>
      <w:r w:rsidR="00971C07" w:rsidRPr="00700110">
        <w:rPr>
          <w:rFonts w:ascii="Times New Roman" w:hAnsi="Times New Roman" w:cs="Times New Roman"/>
          <w:sz w:val="28"/>
          <w:szCs w:val="28"/>
        </w:rPr>
        <w:t xml:space="preserve"> </w:t>
      </w:r>
      <w:r w:rsidR="00267EE4" w:rsidRPr="007001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1C07" w:rsidRPr="00700110" w:rsidRDefault="00267EE4" w:rsidP="0097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1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B1555E" w:rsidRPr="00700110">
        <w:rPr>
          <w:rFonts w:ascii="Times New Roman" w:hAnsi="Times New Roman" w:cs="Times New Roman"/>
          <w:sz w:val="28"/>
          <w:szCs w:val="28"/>
        </w:rPr>
        <w:t xml:space="preserve">     </w:t>
      </w:r>
      <w:r w:rsidRPr="00700110">
        <w:rPr>
          <w:rFonts w:ascii="Times New Roman" w:hAnsi="Times New Roman" w:cs="Times New Roman"/>
          <w:sz w:val="28"/>
          <w:szCs w:val="28"/>
        </w:rPr>
        <w:t xml:space="preserve">  </w:t>
      </w:r>
      <w:r w:rsidR="00971C07" w:rsidRPr="00700110">
        <w:rPr>
          <w:rFonts w:ascii="Times New Roman" w:hAnsi="Times New Roman" w:cs="Times New Roman"/>
          <w:sz w:val="28"/>
          <w:szCs w:val="28"/>
        </w:rPr>
        <w:t>Партизанского</w:t>
      </w:r>
      <w:r w:rsidR="00D258A9" w:rsidRPr="00700110">
        <w:rPr>
          <w:rFonts w:ascii="Times New Roman" w:hAnsi="Times New Roman" w:cs="Times New Roman"/>
          <w:sz w:val="28"/>
          <w:szCs w:val="28"/>
        </w:rPr>
        <w:t xml:space="preserve"> </w:t>
      </w:r>
      <w:r w:rsidRPr="00700110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971C07" w:rsidRPr="00700110" w:rsidRDefault="00971C07" w:rsidP="0097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11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D258A9" w:rsidRPr="0070011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00110">
        <w:rPr>
          <w:rFonts w:ascii="Times New Roman" w:hAnsi="Times New Roman" w:cs="Times New Roman"/>
          <w:sz w:val="28"/>
          <w:szCs w:val="28"/>
        </w:rPr>
        <w:t xml:space="preserve">   </w:t>
      </w:r>
      <w:r w:rsidR="00267EE4" w:rsidRPr="00700110">
        <w:rPr>
          <w:rFonts w:ascii="Times New Roman" w:hAnsi="Times New Roman" w:cs="Times New Roman"/>
          <w:sz w:val="28"/>
          <w:szCs w:val="28"/>
        </w:rPr>
        <w:t xml:space="preserve">    </w:t>
      </w:r>
      <w:r w:rsidR="00B1555E" w:rsidRPr="00700110">
        <w:rPr>
          <w:rFonts w:ascii="Times New Roman" w:hAnsi="Times New Roman" w:cs="Times New Roman"/>
          <w:sz w:val="28"/>
          <w:szCs w:val="28"/>
        </w:rPr>
        <w:t xml:space="preserve">     </w:t>
      </w:r>
      <w:r w:rsidR="00267EE4" w:rsidRPr="00700110">
        <w:rPr>
          <w:rFonts w:ascii="Times New Roman" w:hAnsi="Times New Roman" w:cs="Times New Roman"/>
          <w:sz w:val="28"/>
          <w:szCs w:val="28"/>
        </w:rPr>
        <w:t xml:space="preserve">  </w:t>
      </w:r>
      <w:r w:rsidR="00D258A9" w:rsidRPr="0070011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700110">
        <w:rPr>
          <w:rFonts w:ascii="Times New Roman" w:hAnsi="Times New Roman" w:cs="Times New Roman"/>
          <w:sz w:val="28"/>
          <w:szCs w:val="28"/>
        </w:rPr>
        <w:t>округа</w:t>
      </w:r>
    </w:p>
    <w:p w:rsidR="00971C07" w:rsidRPr="00700110" w:rsidRDefault="00971C07" w:rsidP="0097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1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67EE4" w:rsidRPr="00700110">
        <w:rPr>
          <w:rFonts w:ascii="Times New Roman" w:hAnsi="Times New Roman" w:cs="Times New Roman"/>
          <w:sz w:val="28"/>
          <w:szCs w:val="28"/>
        </w:rPr>
        <w:t xml:space="preserve">    </w:t>
      </w:r>
      <w:r w:rsidR="00B1555E" w:rsidRPr="00700110">
        <w:rPr>
          <w:rFonts w:ascii="Times New Roman" w:hAnsi="Times New Roman" w:cs="Times New Roman"/>
          <w:sz w:val="28"/>
          <w:szCs w:val="28"/>
        </w:rPr>
        <w:t xml:space="preserve">     </w:t>
      </w:r>
      <w:r w:rsidR="00CC7DED">
        <w:rPr>
          <w:rFonts w:ascii="Times New Roman" w:hAnsi="Times New Roman" w:cs="Times New Roman"/>
          <w:sz w:val="28"/>
          <w:szCs w:val="28"/>
        </w:rPr>
        <w:t xml:space="preserve">  </w:t>
      </w:r>
      <w:r w:rsidR="00CC7DED" w:rsidRPr="00E7255F">
        <w:rPr>
          <w:rFonts w:ascii="Times New Roman" w:hAnsi="Times New Roman" w:cs="Times New Roman"/>
          <w:sz w:val="28"/>
          <w:szCs w:val="28"/>
        </w:rPr>
        <w:t xml:space="preserve">от </w:t>
      </w:r>
      <w:r w:rsidR="00407401">
        <w:rPr>
          <w:rFonts w:ascii="Times New Roman" w:hAnsi="Times New Roman" w:cs="Times New Roman"/>
          <w:sz w:val="28"/>
          <w:szCs w:val="28"/>
        </w:rPr>
        <w:t>26 декабря 2023 г.</w:t>
      </w:r>
      <w:r w:rsidR="00CC7DED" w:rsidRPr="00E7255F">
        <w:rPr>
          <w:rFonts w:ascii="Times New Roman" w:hAnsi="Times New Roman" w:cs="Times New Roman"/>
          <w:sz w:val="28"/>
          <w:szCs w:val="28"/>
        </w:rPr>
        <w:t xml:space="preserve">  </w:t>
      </w:r>
      <w:r w:rsidRPr="00E7255F">
        <w:rPr>
          <w:rFonts w:ascii="Times New Roman" w:hAnsi="Times New Roman" w:cs="Times New Roman"/>
          <w:sz w:val="28"/>
          <w:szCs w:val="28"/>
        </w:rPr>
        <w:t>№</w:t>
      </w:r>
      <w:r w:rsidR="00267EE4" w:rsidRPr="00E7255F">
        <w:rPr>
          <w:rFonts w:ascii="Times New Roman" w:hAnsi="Times New Roman" w:cs="Times New Roman"/>
          <w:sz w:val="28"/>
          <w:szCs w:val="28"/>
        </w:rPr>
        <w:t xml:space="preserve"> </w:t>
      </w:r>
      <w:r w:rsidR="00407401">
        <w:rPr>
          <w:rFonts w:ascii="Times New Roman" w:hAnsi="Times New Roman" w:cs="Times New Roman"/>
          <w:sz w:val="28"/>
          <w:szCs w:val="28"/>
        </w:rPr>
        <w:t>161-пг</w:t>
      </w:r>
      <w:r w:rsidRPr="00E725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A39" w:rsidRPr="00700110" w:rsidRDefault="00790A39" w:rsidP="0097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C07" w:rsidRPr="00700110" w:rsidRDefault="00971C07" w:rsidP="00971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11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71C07" w:rsidRPr="00700110" w:rsidRDefault="00971C07" w:rsidP="00971C07">
      <w:pPr>
        <w:pStyle w:val="2"/>
        <w:rPr>
          <w:sz w:val="28"/>
          <w:szCs w:val="28"/>
        </w:rPr>
      </w:pPr>
      <w:r w:rsidRPr="00700110">
        <w:rPr>
          <w:sz w:val="28"/>
          <w:szCs w:val="28"/>
        </w:rPr>
        <w:t xml:space="preserve">О внесении изменений в Правила землепользования и застройки </w:t>
      </w:r>
    </w:p>
    <w:p w:rsidR="00971C07" w:rsidRPr="00700110" w:rsidRDefault="00971C07" w:rsidP="00971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110">
        <w:rPr>
          <w:rFonts w:ascii="Times New Roman" w:hAnsi="Times New Roman" w:cs="Times New Roman"/>
          <w:b/>
          <w:sz w:val="28"/>
          <w:szCs w:val="28"/>
        </w:rPr>
        <w:t>Партизанского городского округа</w:t>
      </w:r>
    </w:p>
    <w:p w:rsidR="00CF68B6" w:rsidRPr="00700110" w:rsidRDefault="00CF68B6" w:rsidP="009B0F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7D3" w:rsidRPr="00E36793" w:rsidRDefault="003317D3" w:rsidP="00331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011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700110">
        <w:rPr>
          <w:rFonts w:ascii="Times New Roman" w:eastAsia="Calibri" w:hAnsi="Times New Roman" w:cs="Times New Roman"/>
          <w:sz w:val="28"/>
          <w:szCs w:val="28"/>
        </w:rPr>
        <w:t>Правил</w:t>
      </w:r>
      <w:r w:rsidRPr="00700110">
        <w:rPr>
          <w:rFonts w:ascii="Times New Roman" w:hAnsi="Times New Roman" w:cs="Times New Roman"/>
          <w:sz w:val="28"/>
          <w:szCs w:val="28"/>
        </w:rPr>
        <w:t>а</w:t>
      </w:r>
      <w:r w:rsidRPr="00700110">
        <w:rPr>
          <w:rFonts w:ascii="Times New Roman" w:eastAsia="Calibri" w:hAnsi="Times New Roman" w:cs="Times New Roman"/>
          <w:sz w:val="28"/>
          <w:szCs w:val="28"/>
        </w:rPr>
        <w:t xml:space="preserve"> землепользования и застройки Партизанского</w:t>
      </w:r>
      <w:r w:rsidRPr="00700110">
        <w:rPr>
          <w:rFonts w:ascii="Times New Roman" w:hAnsi="Times New Roman" w:cs="Times New Roman"/>
          <w:sz w:val="28"/>
          <w:szCs w:val="28"/>
        </w:rPr>
        <w:t xml:space="preserve"> городского округа, утвержденные</w:t>
      </w:r>
      <w:r w:rsidRPr="00700110">
        <w:rPr>
          <w:rFonts w:ascii="Times New Roman" w:eastAsia="Calibri" w:hAnsi="Times New Roman" w:cs="Times New Roman"/>
          <w:sz w:val="28"/>
          <w:szCs w:val="28"/>
        </w:rPr>
        <w:t xml:space="preserve"> решением Думы Партизанского городского округа от 30 сентября 2011 года № 369 «Об утверждении Правил землепользования и застройки Партизанского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 ред. Решений Думы Партизанского городского округа от 26 июля 2013 года </w:t>
      </w:r>
      <w:r w:rsidRPr="00AB7DA4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№ 530, от 26 сентября 2014 года № 109, от 31 июля 2015 года № 185,  </w:t>
      </w:r>
      <w:r w:rsidRPr="00AB7DA4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от 15 декабря 2015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/>
          <w:sz w:val="28"/>
          <w:szCs w:val="28"/>
        </w:rPr>
        <w:t>230, от 28 декабря</w:t>
      </w:r>
      <w:r w:rsidRPr="00AB7D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2015 года № 243, от 30 июня 2016 года № 290, от 29 сентября 2016 года № 323, от 28 июля 2017 года </w:t>
      </w:r>
      <w:r w:rsidRPr="005E5D6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№ 422, от 30 марта 2018 года № 499, от 14 июня 2019 года № 105, </w:t>
      </w:r>
      <w:r w:rsidRPr="005E5D60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от 19 сентября 2019 года № 134; от 03 февраля 2021 г. № 215; от 03 февраля 2021 г. № 218;</w:t>
      </w:r>
      <w:proofErr w:type="gramEnd"/>
      <w:r>
        <w:rPr>
          <w:rFonts w:ascii="Times New Roman" w:hAnsi="Times New Roman"/>
          <w:sz w:val="28"/>
          <w:szCs w:val="28"/>
        </w:rPr>
        <w:t xml:space="preserve"> от 26 марта 2021 г. № 234, от 01 октября 2021г. № 302, </w:t>
      </w:r>
      <w:r w:rsidRPr="004807A4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от 14 июля 2022г. № 367, от 09 сентября 2022 г. № 371</w:t>
      </w:r>
      <w:r w:rsidRPr="00700110">
        <w:rPr>
          <w:rFonts w:ascii="Times New Roman" w:hAnsi="Times New Roman" w:cs="Times New Roman"/>
          <w:sz w:val="28"/>
          <w:szCs w:val="28"/>
        </w:rPr>
        <w:t xml:space="preserve">), следующие изменения: </w:t>
      </w:r>
    </w:p>
    <w:p w:rsidR="00E7255F" w:rsidRDefault="00E7255F" w:rsidP="00E72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C6F1A">
        <w:rPr>
          <w:rFonts w:ascii="Times New Roman" w:hAnsi="Times New Roman" w:cs="Times New Roman"/>
          <w:sz w:val="28"/>
          <w:szCs w:val="28"/>
        </w:rPr>
        <w:t xml:space="preserve">. В части </w:t>
      </w:r>
      <w:r w:rsidRPr="00AC6F1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C6F1A">
        <w:rPr>
          <w:rFonts w:ascii="Times New Roman" w:hAnsi="Times New Roman" w:cs="Times New Roman"/>
          <w:sz w:val="28"/>
          <w:szCs w:val="28"/>
        </w:rPr>
        <w:t>:</w:t>
      </w:r>
    </w:p>
    <w:p w:rsidR="00E7255F" w:rsidRDefault="00E7255F" w:rsidP="00E7255F">
      <w:pPr>
        <w:pStyle w:val="4111"/>
        <w:spacing w:before="0" w:after="0" w:line="360" w:lineRule="auto"/>
        <w:outlineLvl w:val="4"/>
        <w:rPr>
          <w:b w:val="0"/>
          <w:i w:val="0"/>
          <w:szCs w:val="28"/>
        </w:rPr>
      </w:pPr>
      <w:r w:rsidRPr="00C70335">
        <w:rPr>
          <w:b w:val="0"/>
          <w:i w:val="0"/>
          <w:szCs w:val="28"/>
        </w:rPr>
        <w:t>1.1.  В пункте 1 статьи 62 главы 16 в разделе</w:t>
      </w:r>
      <w:bookmarkStart w:id="0" w:name="_Toc26431787"/>
      <w:r w:rsidRPr="00C70335">
        <w:rPr>
          <w:b w:val="0"/>
          <w:i w:val="0"/>
          <w:szCs w:val="28"/>
        </w:rPr>
        <w:t xml:space="preserve"> </w:t>
      </w:r>
      <w:r>
        <w:rPr>
          <w:b w:val="0"/>
          <w:i w:val="0"/>
          <w:szCs w:val="28"/>
        </w:rPr>
        <w:t xml:space="preserve"> «</w:t>
      </w:r>
      <w:r w:rsidRPr="00C70335">
        <w:rPr>
          <w:b w:val="0"/>
          <w:i w:val="0"/>
          <w:szCs w:val="28"/>
        </w:rPr>
        <w:t xml:space="preserve">Ж 1- В. </w:t>
      </w:r>
      <w:proofErr w:type="spellStart"/>
      <w:r w:rsidRPr="00C70335">
        <w:rPr>
          <w:b w:val="0"/>
          <w:i w:val="0"/>
          <w:szCs w:val="28"/>
        </w:rPr>
        <w:t>подзона</w:t>
      </w:r>
      <w:proofErr w:type="spellEnd"/>
      <w:r w:rsidRPr="00C70335">
        <w:rPr>
          <w:b w:val="0"/>
          <w:i w:val="0"/>
          <w:szCs w:val="28"/>
        </w:rPr>
        <w:t xml:space="preserve"> усадебной и блокированной жилой застройки с возможностью ведения ЛПХ</w:t>
      </w:r>
      <w:bookmarkEnd w:id="0"/>
      <w:r>
        <w:rPr>
          <w:b w:val="0"/>
          <w:i w:val="0"/>
          <w:szCs w:val="28"/>
        </w:rPr>
        <w:t>»:</w:t>
      </w:r>
    </w:p>
    <w:p w:rsidR="00E7255F" w:rsidRDefault="00E7255F" w:rsidP="00E7255F">
      <w:pPr>
        <w:pStyle w:val="4111"/>
        <w:spacing w:before="0" w:after="0" w:line="360" w:lineRule="auto"/>
        <w:outlineLvl w:val="4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1.1.1. из перечня условно разрешенных видов использования исключить вид разрешенного использования «спорт» (код 5.1);</w:t>
      </w:r>
    </w:p>
    <w:p w:rsidR="00E7255F" w:rsidRPr="00A060D4" w:rsidRDefault="00E7255F" w:rsidP="00E7255F">
      <w:pPr>
        <w:pStyle w:val="4111"/>
        <w:spacing w:before="0" w:after="0" w:line="360" w:lineRule="auto"/>
        <w:outlineLvl w:val="4"/>
        <w:rPr>
          <w:b w:val="0"/>
          <w:i w:val="0"/>
          <w:szCs w:val="28"/>
        </w:rPr>
      </w:pPr>
      <w:r w:rsidRPr="000744AE">
        <w:rPr>
          <w:b w:val="0"/>
          <w:i w:val="0"/>
          <w:szCs w:val="28"/>
        </w:rPr>
        <w:t xml:space="preserve">1.1.2. </w:t>
      </w:r>
      <w:r>
        <w:rPr>
          <w:b w:val="0"/>
          <w:i w:val="0"/>
          <w:szCs w:val="28"/>
        </w:rPr>
        <w:t>в</w:t>
      </w:r>
      <w:r w:rsidRPr="000744AE">
        <w:rPr>
          <w:b w:val="0"/>
          <w:i w:val="0"/>
          <w:szCs w:val="28"/>
        </w:rPr>
        <w:t xml:space="preserve"> перечень основных видов разрешенного использования включить вид разрешенного </w:t>
      </w:r>
      <w:r>
        <w:rPr>
          <w:b w:val="0"/>
          <w:i w:val="0"/>
          <w:szCs w:val="28"/>
        </w:rPr>
        <w:t>использования «спорт» (код 5.1).</w:t>
      </w:r>
    </w:p>
    <w:p w:rsidR="00E7255F" w:rsidRPr="002F2233" w:rsidRDefault="006C5FAC" w:rsidP="00E7255F">
      <w:pPr>
        <w:pStyle w:val="4111"/>
        <w:spacing w:before="0" w:after="0" w:line="360" w:lineRule="auto"/>
        <w:outlineLvl w:val="4"/>
        <w:rPr>
          <w:b w:val="0"/>
          <w:i w:val="0"/>
        </w:rPr>
      </w:pPr>
      <w:r>
        <w:rPr>
          <w:b w:val="0"/>
          <w:i w:val="0"/>
          <w:szCs w:val="28"/>
        </w:rPr>
        <w:t>1.2</w:t>
      </w:r>
      <w:r w:rsidR="00E7255F" w:rsidRPr="00AC6F1A">
        <w:rPr>
          <w:b w:val="0"/>
          <w:i w:val="0"/>
          <w:szCs w:val="28"/>
        </w:rPr>
        <w:t>.</w:t>
      </w:r>
      <w:r w:rsidR="00E7255F" w:rsidRPr="00AC6F1A">
        <w:rPr>
          <w:szCs w:val="28"/>
        </w:rPr>
        <w:t xml:space="preserve"> </w:t>
      </w:r>
      <w:r w:rsidR="00E7255F" w:rsidRPr="00AC6F1A">
        <w:rPr>
          <w:b w:val="0"/>
          <w:i w:val="0"/>
          <w:szCs w:val="28"/>
        </w:rPr>
        <w:t>В</w:t>
      </w:r>
      <w:r w:rsidR="00E7255F" w:rsidRPr="00E00830">
        <w:rPr>
          <w:b w:val="0"/>
          <w:i w:val="0"/>
          <w:szCs w:val="28"/>
        </w:rPr>
        <w:t xml:space="preserve"> пункте </w:t>
      </w:r>
      <w:r w:rsidR="00E7255F">
        <w:rPr>
          <w:b w:val="0"/>
          <w:i w:val="0"/>
          <w:szCs w:val="28"/>
        </w:rPr>
        <w:t>7</w:t>
      </w:r>
      <w:r w:rsidR="00E7255F" w:rsidRPr="00E00830">
        <w:rPr>
          <w:b w:val="0"/>
          <w:i w:val="0"/>
          <w:szCs w:val="28"/>
        </w:rPr>
        <w:t xml:space="preserve"> статьи 62 главы 16 в </w:t>
      </w:r>
      <w:r w:rsidR="00E7255F" w:rsidRPr="002F2233">
        <w:rPr>
          <w:b w:val="0"/>
          <w:i w:val="0"/>
          <w:szCs w:val="28"/>
        </w:rPr>
        <w:t>разделе «</w:t>
      </w:r>
      <w:proofErr w:type="gramStart"/>
      <w:r w:rsidR="00E7255F">
        <w:rPr>
          <w:b w:val="0"/>
          <w:i w:val="0"/>
        </w:rPr>
        <w:t>Р</w:t>
      </w:r>
      <w:proofErr w:type="gramEnd"/>
      <w:r w:rsidR="00E7255F">
        <w:rPr>
          <w:b w:val="0"/>
          <w:i w:val="0"/>
        </w:rPr>
        <w:t xml:space="preserve"> 2. Зона природных ландшафтов</w:t>
      </w:r>
      <w:r w:rsidR="00E7255F" w:rsidRPr="00E00830">
        <w:rPr>
          <w:b w:val="0"/>
          <w:i w:val="0"/>
          <w:szCs w:val="28"/>
        </w:rPr>
        <w:t>» таблицу</w:t>
      </w:r>
      <w:r w:rsidR="00E7255F" w:rsidRPr="00E00830">
        <w:rPr>
          <w:i w:val="0"/>
          <w:szCs w:val="28"/>
        </w:rPr>
        <w:t xml:space="preserve"> </w:t>
      </w:r>
      <w:r w:rsidR="00E7255F" w:rsidRPr="00E00830">
        <w:rPr>
          <w:b w:val="0"/>
          <w:i w:val="0"/>
          <w:szCs w:val="28"/>
        </w:rPr>
        <w:t>«Основные виды разрешенного использования</w:t>
      </w:r>
      <w:r w:rsidR="00E7255F" w:rsidRPr="00E00830">
        <w:rPr>
          <w:b w:val="0"/>
          <w:i w:val="0"/>
        </w:rPr>
        <w:t xml:space="preserve">» </w:t>
      </w:r>
      <w:r w:rsidR="00E7255F" w:rsidRPr="00E00830">
        <w:rPr>
          <w:b w:val="0"/>
          <w:i w:val="0"/>
          <w:szCs w:val="28"/>
        </w:rPr>
        <w:t>дополнить строкой:</w:t>
      </w:r>
    </w:p>
    <w:tbl>
      <w:tblPr>
        <w:tblW w:w="10030" w:type="dxa"/>
        <w:jc w:val="center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1"/>
        <w:gridCol w:w="2925"/>
        <w:gridCol w:w="3543"/>
        <w:gridCol w:w="567"/>
        <w:gridCol w:w="851"/>
        <w:gridCol w:w="903"/>
      </w:tblGrid>
      <w:tr w:rsidR="00E7255F" w:rsidRPr="00E00830" w:rsidTr="00E7255F">
        <w:trPr>
          <w:jc w:val="center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5F" w:rsidRPr="00B65C90" w:rsidRDefault="00E7255F" w:rsidP="00E7255F">
            <w:pPr>
              <w:pStyle w:val="ConsPlusNormal"/>
              <w:ind w:left="-79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5F" w:rsidRPr="001447AB" w:rsidRDefault="00E7255F" w:rsidP="00E7255F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A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511" w:history="1">
              <w:r w:rsidRPr="001447AB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кодами 5.1.1 - 5.1.7</w:t>
              </w:r>
            </w:hyperlink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5F" w:rsidRPr="002F3E66" w:rsidRDefault="00E7255F" w:rsidP="00E7255F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размеры земельных участков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7255F" w:rsidRPr="002F3E66" w:rsidRDefault="00E7255F" w:rsidP="00E7255F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>Минимальная ширина земельного участка- 10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7255F" w:rsidRPr="002F3E66" w:rsidRDefault="00E7255F" w:rsidP="00E7255F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земельного участка -200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7255F" w:rsidRPr="002F3E66" w:rsidRDefault="00E7255F" w:rsidP="00E7255F">
            <w:pPr>
              <w:spacing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земельного участка не подлежит установлению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255F" w:rsidRPr="002F3E66" w:rsidRDefault="00E7255F" w:rsidP="00E7255F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параметры разрешенного строительства, 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7255F" w:rsidRPr="002F3E66" w:rsidRDefault="00E7255F" w:rsidP="00E7255F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от границ земельного участка  – 0м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7255F" w:rsidRPr="002F3E66" w:rsidRDefault="00E7255F" w:rsidP="00E7255F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от границ земельного участка (со стороны красных линий) – 0м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7255F" w:rsidRPr="002F3E66" w:rsidRDefault="00E7255F" w:rsidP="00E7255F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количество этажей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7255F" w:rsidRPr="002F3E66" w:rsidRDefault="00E7255F" w:rsidP="00E7255F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 – 50, </w:t>
            </w:r>
          </w:p>
          <w:p w:rsidR="00E7255F" w:rsidRPr="002F3E66" w:rsidRDefault="00E7255F" w:rsidP="00E7255F">
            <w:pPr>
              <w:spacing w:after="0" w:line="240" w:lineRule="auto"/>
              <w:ind w:right="33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 xml:space="preserve">для плоскостных сооружений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F3E66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7255F" w:rsidRPr="002F3E66" w:rsidRDefault="00E7255F" w:rsidP="00E7255F">
            <w:pPr>
              <w:pStyle w:val="ConsPlusNormal"/>
              <w:ind w:right="33" w:firstLine="175"/>
              <w:jc w:val="both"/>
              <w:rPr>
                <w:rFonts w:ascii="Times New Roman" w:hAnsi="Times New Roman" w:cs="Times New Roman"/>
              </w:rPr>
            </w:pPr>
            <w:r w:rsidRPr="002F3E66">
              <w:rPr>
                <w:rFonts w:ascii="Times New Roman" w:hAnsi="Times New Roman" w:cs="Times New Roman"/>
              </w:rPr>
              <w:t>Минимальный процент озеленения 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F" w:rsidRPr="00E00830" w:rsidRDefault="00E7255F" w:rsidP="00E7255F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55F" w:rsidRPr="00E00830" w:rsidRDefault="00E7255F" w:rsidP="00E7255F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55F" w:rsidRPr="00E00830" w:rsidRDefault="00E7255F" w:rsidP="00E7255F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55F" w:rsidRPr="00E00830" w:rsidRDefault="00E7255F" w:rsidP="00E7255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255F" w:rsidRPr="00E00830" w:rsidRDefault="00E7255F" w:rsidP="00E7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</w:tbl>
    <w:p w:rsidR="00E7255F" w:rsidRPr="00E00830" w:rsidRDefault="00E7255F" w:rsidP="00E7255F">
      <w:pPr>
        <w:pStyle w:val="4"/>
        <w:spacing w:before="0" w:line="360" w:lineRule="auto"/>
        <w:rPr>
          <w:b w:val="0"/>
          <w:sz w:val="2"/>
          <w:szCs w:val="2"/>
        </w:rPr>
      </w:pPr>
    </w:p>
    <w:p w:rsidR="00E7255F" w:rsidRPr="00E00830" w:rsidRDefault="00E7255F" w:rsidP="00E7255F">
      <w:pPr>
        <w:pStyle w:val="4"/>
        <w:spacing w:before="0" w:line="360" w:lineRule="auto"/>
        <w:rPr>
          <w:b w:val="0"/>
          <w:sz w:val="2"/>
          <w:szCs w:val="2"/>
        </w:rPr>
      </w:pPr>
    </w:p>
    <w:p w:rsidR="00E7255F" w:rsidRPr="00E00830" w:rsidRDefault="00E7255F" w:rsidP="00E7255F">
      <w:pPr>
        <w:pStyle w:val="4111"/>
        <w:spacing w:before="0" w:after="0" w:line="360" w:lineRule="auto"/>
        <w:outlineLvl w:val="4"/>
        <w:rPr>
          <w:b w:val="0"/>
          <w:i w:val="0"/>
          <w:sz w:val="2"/>
          <w:szCs w:val="2"/>
        </w:rPr>
      </w:pPr>
    </w:p>
    <w:p w:rsidR="004B4C34" w:rsidRPr="00F90162" w:rsidRDefault="004B4C34" w:rsidP="00E72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B4C34" w:rsidRPr="00F90162" w:rsidSect="000226BA">
      <w:headerReference w:type="default" r:id="rId8"/>
      <w:headerReference w:type="first" r:id="rId9"/>
      <w:pgSz w:w="11906" w:h="16838"/>
      <w:pgMar w:top="142" w:right="992" w:bottom="1135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55F" w:rsidRPr="00E34DE3" w:rsidRDefault="00E7255F" w:rsidP="00E34DE3">
      <w:pPr>
        <w:spacing w:after="0" w:line="240" w:lineRule="auto"/>
      </w:pPr>
      <w:r>
        <w:separator/>
      </w:r>
    </w:p>
  </w:endnote>
  <w:endnote w:type="continuationSeparator" w:id="0">
    <w:p w:rsidR="00E7255F" w:rsidRPr="00E34DE3" w:rsidRDefault="00E7255F" w:rsidP="00E3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55F" w:rsidRPr="00E34DE3" w:rsidRDefault="00E7255F" w:rsidP="00E34DE3">
      <w:pPr>
        <w:spacing w:after="0" w:line="240" w:lineRule="auto"/>
      </w:pPr>
      <w:r>
        <w:separator/>
      </w:r>
    </w:p>
  </w:footnote>
  <w:footnote w:type="continuationSeparator" w:id="0">
    <w:p w:rsidR="00E7255F" w:rsidRPr="00E34DE3" w:rsidRDefault="00E7255F" w:rsidP="00E3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90298"/>
      <w:docPartObj>
        <w:docPartGallery w:val="Page Numbers (Top of Page)"/>
        <w:docPartUnique/>
      </w:docPartObj>
    </w:sdtPr>
    <w:sdtContent>
      <w:p w:rsidR="00E7255F" w:rsidRDefault="00E7255F">
        <w:pPr>
          <w:pStyle w:val="a6"/>
          <w:jc w:val="center"/>
        </w:pPr>
      </w:p>
      <w:p w:rsidR="00E7255F" w:rsidRDefault="001421C2">
        <w:pPr>
          <w:pStyle w:val="a6"/>
          <w:jc w:val="center"/>
        </w:pPr>
        <w:fldSimple w:instr=" PAGE   \* MERGEFORMAT ">
          <w:r w:rsidR="00407401">
            <w:rPr>
              <w:noProof/>
            </w:rPr>
            <w:t>2</w:t>
          </w:r>
        </w:fldSimple>
      </w:p>
    </w:sdtContent>
  </w:sdt>
  <w:p w:rsidR="00E7255F" w:rsidRDefault="00E7255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55F" w:rsidRDefault="00E7255F">
    <w:pPr>
      <w:pStyle w:val="a6"/>
      <w:jc w:val="center"/>
    </w:pPr>
  </w:p>
  <w:p w:rsidR="00E7255F" w:rsidRDefault="00E725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87D46"/>
    <w:multiLevelType w:val="hybridMultilevel"/>
    <w:tmpl w:val="1F50840C"/>
    <w:lvl w:ilvl="0" w:tplc="9D180FF2">
      <w:start w:val="1"/>
      <w:numFmt w:val="bullet"/>
      <w:pStyle w:val="5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35312B1"/>
    <w:multiLevelType w:val="hybridMultilevel"/>
    <w:tmpl w:val="01D256C4"/>
    <w:lvl w:ilvl="0" w:tplc="703648EC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209"/>
    <w:rsid w:val="00002BC2"/>
    <w:rsid w:val="00006CEB"/>
    <w:rsid w:val="000226BA"/>
    <w:rsid w:val="00051F29"/>
    <w:rsid w:val="0006203F"/>
    <w:rsid w:val="00065B90"/>
    <w:rsid w:val="00066D1D"/>
    <w:rsid w:val="00074D28"/>
    <w:rsid w:val="00081C11"/>
    <w:rsid w:val="000831E1"/>
    <w:rsid w:val="00090718"/>
    <w:rsid w:val="00096CF8"/>
    <w:rsid w:val="000A48C9"/>
    <w:rsid w:val="000A4F64"/>
    <w:rsid w:val="000A7B44"/>
    <w:rsid w:val="000C14E9"/>
    <w:rsid w:val="000C6004"/>
    <w:rsid w:val="000D3A19"/>
    <w:rsid w:val="000D75AB"/>
    <w:rsid w:val="000F1B21"/>
    <w:rsid w:val="000F2262"/>
    <w:rsid w:val="000F4C9C"/>
    <w:rsid w:val="001071F5"/>
    <w:rsid w:val="00137E52"/>
    <w:rsid w:val="001421C2"/>
    <w:rsid w:val="00143487"/>
    <w:rsid w:val="001462C3"/>
    <w:rsid w:val="00153424"/>
    <w:rsid w:val="00170BA7"/>
    <w:rsid w:val="00176F4D"/>
    <w:rsid w:val="00196DA6"/>
    <w:rsid w:val="00197C38"/>
    <w:rsid w:val="001A1B03"/>
    <w:rsid w:val="001A35A9"/>
    <w:rsid w:val="001B08DD"/>
    <w:rsid w:val="001C498F"/>
    <w:rsid w:val="001F6E64"/>
    <w:rsid w:val="0020523E"/>
    <w:rsid w:val="00215D1C"/>
    <w:rsid w:val="00220B95"/>
    <w:rsid w:val="00221EA1"/>
    <w:rsid w:val="002267C1"/>
    <w:rsid w:val="00240E95"/>
    <w:rsid w:val="0024699C"/>
    <w:rsid w:val="00247615"/>
    <w:rsid w:val="00251743"/>
    <w:rsid w:val="00263E40"/>
    <w:rsid w:val="0026733D"/>
    <w:rsid w:val="00267684"/>
    <w:rsid w:val="00267EE4"/>
    <w:rsid w:val="002A277F"/>
    <w:rsid w:val="002B0EE8"/>
    <w:rsid w:val="002B664F"/>
    <w:rsid w:val="002C67C4"/>
    <w:rsid w:val="002F1DD9"/>
    <w:rsid w:val="002F73DC"/>
    <w:rsid w:val="00302184"/>
    <w:rsid w:val="003039A1"/>
    <w:rsid w:val="00311543"/>
    <w:rsid w:val="00320995"/>
    <w:rsid w:val="00326A84"/>
    <w:rsid w:val="003317D3"/>
    <w:rsid w:val="00336D87"/>
    <w:rsid w:val="00337E91"/>
    <w:rsid w:val="003539B5"/>
    <w:rsid w:val="00362A4B"/>
    <w:rsid w:val="003708A7"/>
    <w:rsid w:val="0037791B"/>
    <w:rsid w:val="003868F4"/>
    <w:rsid w:val="00391FB0"/>
    <w:rsid w:val="003A33DE"/>
    <w:rsid w:val="003A4DCE"/>
    <w:rsid w:val="003A6515"/>
    <w:rsid w:val="003A7393"/>
    <w:rsid w:val="003B4F6E"/>
    <w:rsid w:val="003C1FF6"/>
    <w:rsid w:val="003C2A41"/>
    <w:rsid w:val="003C5402"/>
    <w:rsid w:val="003D5153"/>
    <w:rsid w:val="003E01AB"/>
    <w:rsid w:val="003E7D1B"/>
    <w:rsid w:val="003F62BC"/>
    <w:rsid w:val="00401DD4"/>
    <w:rsid w:val="00405259"/>
    <w:rsid w:val="00407401"/>
    <w:rsid w:val="0041713B"/>
    <w:rsid w:val="0041748D"/>
    <w:rsid w:val="00421D8C"/>
    <w:rsid w:val="00426888"/>
    <w:rsid w:val="00426CA9"/>
    <w:rsid w:val="004415E2"/>
    <w:rsid w:val="00460D3E"/>
    <w:rsid w:val="004807A4"/>
    <w:rsid w:val="004827D3"/>
    <w:rsid w:val="004829D6"/>
    <w:rsid w:val="004906C1"/>
    <w:rsid w:val="004B4A03"/>
    <w:rsid w:val="004B4C34"/>
    <w:rsid w:val="004C08E4"/>
    <w:rsid w:val="004D03DD"/>
    <w:rsid w:val="004D342C"/>
    <w:rsid w:val="004E3655"/>
    <w:rsid w:val="004F1261"/>
    <w:rsid w:val="004F569D"/>
    <w:rsid w:val="004F6205"/>
    <w:rsid w:val="00506640"/>
    <w:rsid w:val="00521E92"/>
    <w:rsid w:val="00534F99"/>
    <w:rsid w:val="00544817"/>
    <w:rsid w:val="005513D8"/>
    <w:rsid w:val="00557FBB"/>
    <w:rsid w:val="00572320"/>
    <w:rsid w:val="00583306"/>
    <w:rsid w:val="005868A2"/>
    <w:rsid w:val="005B7BCB"/>
    <w:rsid w:val="005C7209"/>
    <w:rsid w:val="005D2716"/>
    <w:rsid w:val="005E5D60"/>
    <w:rsid w:val="0060464E"/>
    <w:rsid w:val="006057CD"/>
    <w:rsid w:val="00605A56"/>
    <w:rsid w:val="00612B86"/>
    <w:rsid w:val="00614018"/>
    <w:rsid w:val="006347FD"/>
    <w:rsid w:val="00640DB2"/>
    <w:rsid w:val="00651EF3"/>
    <w:rsid w:val="00652696"/>
    <w:rsid w:val="00654700"/>
    <w:rsid w:val="006608C7"/>
    <w:rsid w:val="006640AA"/>
    <w:rsid w:val="00671C95"/>
    <w:rsid w:val="006856A9"/>
    <w:rsid w:val="00687725"/>
    <w:rsid w:val="0069429A"/>
    <w:rsid w:val="00695858"/>
    <w:rsid w:val="006A6BBC"/>
    <w:rsid w:val="006B780B"/>
    <w:rsid w:val="006C1363"/>
    <w:rsid w:val="006C33C1"/>
    <w:rsid w:val="006C5FAC"/>
    <w:rsid w:val="006E3993"/>
    <w:rsid w:val="00700110"/>
    <w:rsid w:val="00731F83"/>
    <w:rsid w:val="007349FF"/>
    <w:rsid w:val="0074101D"/>
    <w:rsid w:val="007540A0"/>
    <w:rsid w:val="007572CB"/>
    <w:rsid w:val="00767901"/>
    <w:rsid w:val="007740BC"/>
    <w:rsid w:val="007863CA"/>
    <w:rsid w:val="00790A39"/>
    <w:rsid w:val="00795949"/>
    <w:rsid w:val="007A6F07"/>
    <w:rsid w:val="007A78D1"/>
    <w:rsid w:val="007A7F4D"/>
    <w:rsid w:val="007B4386"/>
    <w:rsid w:val="007C1D41"/>
    <w:rsid w:val="007D4A83"/>
    <w:rsid w:val="007D7101"/>
    <w:rsid w:val="00812861"/>
    <w:rsid w:val="00823DC0"/>
    <w:rsid w:val="008424C5"/>
    <w:rsid w:val="008509E9"/>
    <w:rsid w:val="00857ED1"/>
    <w:rsid w:val="00884ED1"/>
    <w:rsid w:val="008B5B23"/>
    <w:rsid w:val="008B5F7E"/>
    <w:rsid w:val="008C18CF"/>
    <w:rsid w:val="008C2FF5"/>
    <w:rsid w:val="008D1D3C"/>
    <w:rsid w:val="008D2829"/>
    <w:rsid w:val="008F1132"/>
    <w:rsid w:val="008F3D83"/>
    <w:rsid w:val="008F43B6"/>
    <w:rsid w:val="008F743E"/>
    <w:rsid w:val="00901CB4"/>
    <w:rsid w:val="00922A4B"/>
    <w:rsid w:val="009246B1"/>
    <w:rsid w:val="00971C07"/>
    <w:rsid w:val="009A24BC"/>
    <w:rsid w:val="009A395C"/>
    <w:rsid w:val="009A77DB"/>
    <w:rsid w:val="009B04E7"/>
    <w:rsid w:val="009B0FD9"/>
    <w:rsid w:val="009D4E2E"/>
    <w:rsid w:val="009D78AB"/>
    <w:rsid w:val="009E0167"/>
    <w:rsid w:val="009F0731"/>
    <w:rsid w:val="009F2A41"/>
    <w:rsid w:val="009F5AED"/>
    <w:rsid w:val="00A05297"/>
    <w:rsid w:val="00A301E0"/>
    <w:rsid w:val="00A43195"/>
    <w:rsid w:val="00A55715"/>
    <w:rsid w:val="00A76789"/>
    <w:rsid w:val="00A97046"/>
    <w:rsid w:val="00AA0E59"/>
    <w:rsid w:val="00AA5394"/>
    <w:rsid w:val="00AB7DA4"/>
    <w:rsid w:val="00AF2BEB"/>
    <w:rsid w:val="00B15061"/>
    <w:rsid w:val="00B1555E"/>
    <w:rsid w:val="00B26837"/>
    <w:rsid w:val="00B43168"/>
    <w:rsid w:val="00B51449"/>
    <w:rsid w:val="00B57714"/>
    <w:rsid w:val="00B62BB2"/>
    <w:rsid w:val="00B778C3"/>
    <w:rsid w:val="00B82170"/>
    <w:rsid w:val="00B90A32"/>
    <w:rsid w:val="00BC37EA"/>
    <w:rsid w:val="00BF3F18"/>
    <w:rsid w:val="00C16127"/>
    <w:rsid w:val="00C163C2"/>
    <w:rsid w:val="00C26E31"/>
    <w:rsid w:val="00C31F03"/>
    <w:rsid w:val="00C43B77"/>
    <w:rsid w:val="00C45CF1"/>
    <w:rsid w:val="00C56DB9"/>
    <w:rsid w:val="00C5796D"/>
    <w:rsid w:val="00C62FCE"/>
    <w:rsid w:val="00C65130"/>
    <w:rsid w:val="00C75B5B"/>
    <w:rsid w:val="00C76022"/>
    <w:rsid w:val="00C84F91"/>
    <w:rsid w:val="00C940A6"/>
    <w:rsid w:val="00CA2081"/>
    <w:rsid w:val="00CB7E64"/>
    <w:rsid w:val="00CC4817"/>
    <w:rsid w:val="00CC7DED"/>
    <w:rsid w:val="00CE74ED"/>
    <w:rsid w:val="00CF05CB"/>
    <w:rsid w:val="00CF68B6"/>
    <w:rsid w:val="00D02B74"/>
    <w:rsid w:val="00D16209"/>
    <w:rsid w:val="00D258A9"/>
    <w:rsid w:val="00D3004F"/>
    <w:rsid w:val="00D30EF6"/>
    <w:rsid w:val="00D35D02"/>
    <w:rsid w:val="00D4295B"/>
    <w:rsid w:val="00D44ED4"/>
    <w:rsid w:val="00D67B91"/>
    <w:rsid w:val="00D71976"/>
    <w:rsid w:val="00DC42F2"/>
    <w:rsid w:val="00DC661F"/>
    <w:rsid w:val="00DD1E4B"/>
    <w:rsid w:val="00DE0A4A"/>
    <w:rsid w:val="00DE4997"/>
    <w:rsid w:val="00DE70E8"/>
    <w:rsid w:val="00DF5D65"/>
    <w:rsid w:val="00DF5EA9"/>
    <w:rsid w:val="00E00830"/>
    <w:rsid w:val="00E02D53"/>
    <w:rsid w:val="00E06087"/>
    <w:rsid w:val="00E07D12"/>
    <w:rsid w:val="00E11CE6"/>
    <w:rsid w:val="00E14CBC"/>
    <w:rsid w:val="00E23933"/>
    <w:rsid w:val="00E23C33"/>
    <w:rsid w:val="00E25E62"/>
    <w:rsid w:val="00E27692"/>
    <w:rsid w:val="00E34DE3"/>
    <w:rsid w:val="00E36793"/>
    <w:rsid w:val="00E5355B"/>
    <w:rsid w:val="00E569E2"/>
    <w:rsid w:val="00E57550"/>
    <w:rsid w:val="00E629BF"/>
    <w:rsid w:val="00E64ED5"/>
    <w:rsid w:val="00E7255F"/>
    <w:rsid w:val="00EB0933"/>
    <w:rsid w:val="00EB3115"/>
    <w:rsid w:val="00EE0D93"/>
    <w:rsid w:val="00EE170B"/>
    <w:rsid w:val="00EE4A05"/>
    <w:rsid w:val="00EE4A6C"/>
    <w:rsid w:val="00F21A7B"/>
    <w:rsid w:val="00F32908"/>
    <w:rsid w:val="00F36B7A"/>
    <w:rsid w:val="00F564DC"/>
    <w:rsid w:val="00F61563"/>
    <w:rsid w:val="00F74CDD"/>
    <w:rsid w:val="00F76008"/>
    <w:rsid w:val="00F869E7"/>
    <w:rsid w:val="00F90162"/>
    <w:rsid w:val="00F92531"/>
    <w:rsid w:val="00FA1C89"/>
    <w:rsid w:val="00FB1708"/>
    <w:rsid w:val="00FB5075"/>
    <w:rsid w:val="00FC2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70"/>
  </w:style>
  <w:style w:type="paragraph" w:styleId="2">
    <w:name w:val="heading 2"/>
    <w:basedOn w:val="a"/>
    <w:next w:val="a"/>
    <w:link w:val="20"/>
    <w:qFormat/>
    <w:rsid w:val="00D162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16209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E11CE6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</w:rPr>
  </w:style>
  <w:style w:type="character" w:customStyle="1" w:styleId="41110">
    <w:name w:val="4 МГП 1.1.1 Знак"/>
    <w:link w:val="4111"/>
    <w:uiPriority w:val="99"/>
    <w:locked/>
    <w:rsid w:val="00E11CE6"/>
    <w:rPr>
      <w:rFonts w:ascii="Times New Roman" w:eastAsia="Times New Roman" w:hAnsi="Times New Roman" w:cs="Times New Roman"/>
      <w:b/>
      <w:i/>
      <w:sz w:val="28"/>
    </w:rPr>
  </w:style>
  <w:style w:type="paragraph" w:customStyle="1" w:styleId="4">
    <w:name w:val="4"/>
    <w:aliases w:val="5 МГП 1.1.1.1"/>
    <w:basedOn w:val="a"/>
    <w:link w:val="40"/>
    <w:qFormat/>
    <w:rsid w:val="00E11CE6"/>
    <w:pPr>
      <w:spacing w:before="120" w:after="0"/>
      <w:ind w:firstLine="709"/>
      <w:jc w:val="both"/>
    </w:pPr>
    <w:rPr>
      <w:rFonts w:ascii="Times New Roman" w:eastAsia="Times New Roman" w:hAnsi="Times New Roman" w:cs="Times New Roman"/>
      <w:b/>
      <w:sz w:val="28"/>
    </w:rPr>
  </w:style>
  <w:style w:type="character" w:customStyle="1" w:styleId="40">
    <w:name w:val="4 Знак"/>
    <w:aliases w:val="5 МГП 1.1.1.1 Знак"/>
    <w:link w:val="4"/>
    <w:rsid w:val="00E11CE6"/>
    <w:rPr>
      <w:rFonts w:ascii="Times New Roman" w:eastAsia="Times New Roman" w:hAnsi="Times New Roman" w:cs="Times New Roman"/>
      <w:b/>
      <w:sz w:val="28"/>
    </w:rPr>
  </w:style>
  <w:style w:type="paragraph" w:customStyle="1" w:styleId="a4">
    <w:name w:val="Нормальный (таблица)"/>
    <w:basedOn w:val="a"/>
    <w:next w:val="a"/>
    <w:uiPriority w:val="99"/>
    <w:rsid w:val="00DF5D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Центрированный (таблица)"/>
    <w:basedOn w:val="a4"/>
    <w:next w:val="a"/>
    <w:uiPriority w:val="99"/>
    <w:rsid w:val="00DF5D65"/>
    <w:pPr>
      <w:jc w:val="center"/>
    </w:pPr>
  </w:style>
  <w:style w:type="paragraph" w:customStyle="1" w:styleId="ConsPlusNormal">
    <w:name w:val="ConsPlusNormal"/>
    <w:link w:val="ConsPlusNormal0"/>
    <w:rsid w:val="00DE49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E499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50">
    <w:name w:val="5 МГП Обычный текст"/>
    <w:basedOn w:val="a"/>
    <w:link w:val="51"/>
    <w:uiPriority w:val="99"/>
    <w:qFormat/>
    <w:rsid w:val="00E07D12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51">
    <w:name w:val="5 МГП Обычный текст Знак"/>
    <w:link w:val="50"/>
    <w:uiPriority w:val="99"/>
    <w:locked/>
    <w:rsid w:val="00E07D12"/>
    <w:rPr>
      <w:rFonts w:ascii="Times New Roman" w:eastAsia="Times New Roman" w:hAnsi="Times New Roman" w:cs="Times New Roman"/>
      <w:sz w:val="28"/>
    </w:rPr>
  </w:style>
  <w:style w:type="paragraph" w:customStyle="1" w:styleId="5">
    <w:name w:val="5"/>
    <w:aliases w:val="5 МГП Обычный нумерация"/>
    <w:basedOn w:val="50"/>
    <w:link w:val="52"/>
    <w:qFormat/>
    <w:rsid w:val="00E07D12"/>
    <w:pPr>
      <w:numPr>
        <w:numId w:val="1"/>
      </w:numPr>
      <w:tabs>
        <w:tab w:val="left" w:pos="1134"/>
      </w:tabs>
    </w:pPr>
  </w:style>
  <w:style w:type="character" w:customStyle="1" w:styleId="52">
    <w:name w:val="5 Знак"/>
    <w:aliases w:val="5 МГП Обычный нумерация Знак"/>
    <w:basedOn w:val="51"/>
    <w:link w:val="5"/>
    <w:rsid w:val="00E07D12"/>
  </w:style>
  <w:style w:type="paragraph" w:styleId="a6">
    <w:name w:val="header"/>
    <w:basedOn w:val="a"/>
    <w:link w:val="a7"/>
    <w:uiPriority w:val="99"/>
    <w:unhideWhenUsed/>
    <w:rsid w:val="00E34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4DE3"/>
  </w:style>
  <w:style w:type="paragraph" w:styleId="a8">
    <w:name w:val="footer"/>
    <w:basedOn w:val="a"/>
    <w:link w:val="a9"/>
    <w:uiPriority w:val="99"/>
    <w:semiHidden/>
    <w:unhideWhenUsed/>
    <w:rsid w:val="00E34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4DE3"/>
  </w:style>
  <w:style w:type="paragraph" w:customStyle="1" w:styleId="S">
    <w:name w:val="S_Обычный жирный"/>
    <w:basedOn w:val="a"/>
    <w:qFormat/>
    <w:rsid w:val="00267E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uiPriority w:val="99"/>
    <w:rsid w:val="00557FBB"/>
    <w:rPr>
      <w:rFonts w:cs="Times New Roman"/>
      <w:color w:val="0071DB"/>
      <w:u w:val="single"/>
    </w:rPr>
  </w:style>
  <w:style w:type="paragraph" w:styleId="41">
    <w:name w:val="toc 4"/>
    <w:basedOn w:val="a"/>
    <w:next w:val="a"/>
    <w:uiPriority w:val="39"/>
    <w:rsid w:val="00557FBB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B1708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c">
    <w:name w:val="Гипертекстовая ссылка"/>
    <w:uiPriority w:val="99"/>
    <w:rsid w:val="00FB1708"/>
    <w:rPr>
      <w:b w:val="0"/>
      <w:bCs w:val="0"/>
      <w:color w:val="106BBE"/>
    </w:rPr>
  </w:style>
  <w:style w:type="paragraph" w:customStyle="1" w:styleId="ad">
    <w:name w:val="Табличный_заголовки"/>
    <w:basedOn w:val="a"/>
    <w:qFormat/>
    <w:rsid w:val="00B90A32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D4EC3-1CC7-4240-A6FA-44BBE244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Tolmacheva</cp:lastModifiedBy>
  <cp:revision>43</cp:revision>
  <cp:lastPrinted>2023-12-18T01:50:00Z</cp:lastPrinted>
  <dcterms:created xsi:type="dcterms:W3CDTF">2018-10-26T06:05:00Z</dcterms:created>
  <dcterms:modified xsi:type="dcterms:W3CDTF">2023-12-25T22:50:00Z</dcterms:modified>
</cp:coreProperties>
</file>