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1D" w:rsidRPr="00134B1D" w:rsidRDefault="00134B1D" w:rsidP="00134B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Pr="00134B1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"https://partizansk-vesti.ru/" \o "МАУ \"Редакция газеты \"Вести\" \» " </w:instrText>
      </w:r>
      <w:r w:rsidRPr="00134B1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Pr="00134B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134B1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134B1D" w:rsidRPr="00134B1D" w:rsidRDefault="00134B1D" w:rsidP="00134B1D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Творить в комфорте" w:history="1">
        <w:r w:rsidRPr="00134B1D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Творить в комфорте</w:t>
        </w:r>
      </w:hyperlink>
    </w:p>
    <w:p w:rsidR="00134B1D" w:rsidRPr="00134B1D" w:rsidRDefault="00134B1D" w:rsidP="00134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27.01.2023</w:t>
      </w:r>
    </w:p>
    <w:p w:rsidR="00134B1D" w:rsidRPr="00134B1D" w:rsidRDefault="00134B1D" w:rsidP="00134B1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С сентября учеба начнется в обновленных класса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сентября учеба начнется в обновленных классах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отделение ДШИ отремонтируют</w:t>
      </w:r>
    </w:p>
    <w:p w:rsidR="00134B1D" w:rsidRPr="00134B1D" w:rsidRDefault="00134B1D" w:rsidP="00134B1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Юные живописцы, графики и декораторы познают новое и учатся создавать красивое не только в своих мастерских за мольбертами, но и на свежем воздухе возле школы, на пленэрах.</w:t>
      </w:r>
    </w:p>
    <w:p w:rsidR="001C303F" w:rsidRDefault="00134B1D" w:rsidP="00134B1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эти занятия станут гораздо комфортнее – изобразительное отделение Детской школы искусств Партизанска ждет долгожданный большой ремонт.</w:t>
      </w:r>
      <w:r w:rsidR="001C3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4B1D" w:rsidRDefault="00134B1D" w:rsidP="00134B1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Здесь, по словам педагогов, все уже «на чемоданах», ведь пройдет не так уж много времени до того момента, как вместо гуаши и акварели в эти классы внесут строительную штукатурку и краску. В отделении сегодня занимается более ста учащихся. И детям должно быть не только светло и тепло за партами и мольбертами. В учебном процессе важны и такие, казалось бы, на первый взгляд вторичные моменты как грамотно продуманное сантехническое оснащение. Это не только санитарные комнаты, адаптированные для такого количества посетителей. Нужны проточная вода и раковины в классах, чтобы художники могли мыть руки, кисточки, палитры и стаканчики для воды, не толпясь в очереди.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4B1D" w:rsidRDefault="00134B1D" w:rsidP="00134B1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рассказала начальник отдела культуры и молодежной политики администрации Партизанского городского округа Ирина Орлова, помимо учебных классов, коридора и прочих внутренних помещений будут отремонтированы порядком обветшавший фасад, кровля, фундамент, </w:t>
      </w:r>
      <w:proofErr w:type="spellStart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ливневка</w:t>
      </w:r>
      <w:proofErr w:type="spellEnd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технические коммуникации, предстоят асфальтирование прилегающей территории, земляные работы. При отделке фасада планируется сохранить его исторический облик.</w:t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B1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Помимо классов отремонтируют коридоры, фасад, кровлю, фундамент и прилегающую территорию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имо классов отремонтируют коридоры, фасад, кровлю, фундамент и прилегающую территорию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здесь ждут замену дверей в классах и других помещениях, батарей отопления – видов работ накопилось предостаточно. Капитального ремонта здания, построенного 72 года назад, не было более полувека, только </w:t>
      </w:r>
      <w:proofErr w:type="gramStart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косметический</w:t>
      </w:r>
      <w:proofErr w:type="gramEnd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Также несколько лет назад при обновлении материально-технической базы в рамках национального проекта «Культура» для изобразительного отделения Детской школы </w:t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 были приобретены компьютеры для обучения графическим программам, скульптурный станок, гончарный круг, муфельная печь для обжига изделий из глины, планшеты для напольных мольбертов, мебель для кабинетов.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затрат в соответствии с национальным проектом «Культура» и муниципальной программой «Культура Партизанского городского округа» на 2022-2026 годы — 45 миллионов рублей, преимущественно </w:t>
      </w:r>
      <w:proofErr w:type="gramStart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краевого бюджета. Доля участия местной казны – более одного миллиона рублей.</w:t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Подрядчик должен определиться в феврале по результатам электронного аукциона, сейчас готовится необходимая документация. Ориентировочно в марте строители должны приступить к работам. Срок окончания ремонта – до 15 августа, после будет время расставить по местам мебель и оборудование, а открыть обновленное отделение в торжественной обстановке планируется 1 сентября.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4B1D" w:rsidRPr="00134B1D" w:rsidRDefault="00134B1D" w:rsidP="00134B1D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Большой плюс, что помимо внутренних интерьеров преобразится прилегающая территория. Ведь юные художники со своими наставниками в теплые дни нередко проводят занятия на свежем воздухе — выходят на </w:t>
      </w:r>
      <w:proofErr w:type="spellStart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пленеры</w:t>
      </w:r>
      <w:proofErr w:type="spellEnd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Причем не всегда уходят далеко, а располагаются с мольбертами и красками возле здания и рисуют с натуры цветы на клумбах, улицу 50 лет ВЛКСМ.</w:t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Конечно, педагогам хотелось бы увеличить площади изобразительного отделения, поскольку наставникам и их воспитанникам не хватает имеющихся кабинетов для реализации всех своих творческих планов и всестороннего развития талантов. Например, как отмечает преподаватель Елена Шлык, в дополнительных помещениях можно было бы разместить классы скульптуры и декоративно-прикладного искусства со всем необходимым оснащением, гончарную мастерскую.</w:t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Отметим, что ремонт будет идти и на втором этаже здания, где располагается филиал музея истории Дальнего Востока. На это время музейщики освободят занимаемые помещения, сейчас решается, куда будут перевезены экспонаты из фондов и постоянных экспозиций до сентября.</w:t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Кроме того, Детская школа искусств – не единственное учреждение культуры, готовящееся сейчас к большому ремонту. Преображения ждет и Дом культуры «Лозовый». Здесь обновят фасад, внутренние помещения первого этажа, систему водоснабжения и водоотведения. Прошло уже два года, как был полностью реконструирован и преображен зрительный зал, и вот пришло время для нового этапа ремонта, средства на который будут выделены </w:t>
      </w:r>
      <w:proofErr w:type="gramStart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краевого бюджета.</w:t>
      </w:r>
    </w:p>
    <w:p w:rsidR="00134B1D" w:rsidRPr="00134B1D" w:rsidRDefault="00134B1D" w:rsidP="00134B1D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 СЕРГИЕНКО.</w:t>
      </w:r>
      <w:r w:rsidRPr="00134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34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8D1F06" w:rsidRPr="00134B1D" w:rsidRDefault="00134B1D">
      <w:pPr>
        <w:rPr>
          <w:rFonts w:ascii="Times New Roman" w:hAnsi="Times New Roman" w:cs="Times New Roman"/>
          <w:sz w:val="24"/>
          <w:szCs w:val="24"/>
        </w:rPr>
      </w:pPr>
      <w:r w:rsidRPr="00134B1D">
        <w:rPr>
          <w:rFonts w:ascii="Times New Roman" w:hAnsi="Times New Roman" w:cs="Times New Roman"/>
          <w:sz w:val="24"/>
          <w:szCs w:val="24"/>
        </w:rPr>
        <w:t>https://partizansk-vesti.ru/kul-tura-2/tvorit-v-komforte/</w:t>
      </w:r>
    </w:p>
    <w:sectPr w:rsidR="008D1F06" w:rsidRPr="00134B1D" w:rsidSect="00134B1D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B1D"/>
    <w:rsid w:val="00134B1D"/>
    <w:rsid w:val="001C303F"/>
    <w:rsid w:val="008D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06"/>
  </w:style>
  <w:style w:type="paragraph" w:styleId="2">
    <w:name w:val="heading 2"/>
    <w:basedOn w:val="a"/>
    <w:link w:val="20"/>
    <w:uiPriority w:val="9"/>
    <w:qFormat/>
    <w:rsid w:val="00134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4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4B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4B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30317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45923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2/DSC0991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2/DSC09910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kul-tura-2/tvorit-v-komfort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2</cp:revision>
  <dcterms:created xsi:type="dcterms:W3CDTF">2023-06-07T02:54:00Z</dcterms:created>
  <dcterms:modified xsi:type="dcterms:W3CDTF">2023-06-07T02:56:00Z</dcterms:modified>
</cp:coreProperties>
</file>