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8A" w:rsidRPr="0062448A" w:rsidRDefault="0062448A" w:rsidP="0062448A">
      <w:pPr>
        <w:shd w:val="clear" w:color="auto" w:fill="FFFFFF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E3A"/>
          <w:kern w:val="36"/>
          <w:sz w:val="32"/>
          <w:szCs w:val="32"/>
          <w:lang w:eastAsia="ru-RU"/>
        </w:rPr>
      </w:pPr>
      <w:r w:rsidRPr="0062448A">
        <w:rPr>
          <w:rFonts w:ascii="Times New Roman" w:eastAsia="Times New Roman" w:hAnsi="Times New Roman" w:cs="Times New Roman"/>
          <w:b/>
          <w:color w:val="262E3A"/>
          <w:kern w:val="36"/>
          <w:sz w:val="32"/>
          <w:szCs w:val="32"/>
          <w:lang w:eastAsia="ru-RU"/>
        </w:rPr>
        <w:t>Продолжительность рабочего времени женщины, работающей в сельской местности</w:t>
      </w:r>
    </w:p>
    <w:p w:rsidR="0062448A" w:rsidRPr="0062448A" w:rsidRDefault="0062448A" w:rsidP="0062448A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Ситуация: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При устройстве на работу в сельской местности женщине предложили подписать трудовой договор, согласно которому работнице установлена 40-часовая рабочая неделя. Работодатель объясняет это тем, что в противном </w:t>
      </w:r>
      <w:proofErr w:type="gram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случае</w:t>
      </w:r>
      <w:proofErr w:type="gram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бухгалтерская программа будет неправильно считать заработную плату.</w:t>
      </w:r>
    </w:p>
    <w:p w:rsidR="0062448A" w:rsidRPr="0062448A" w:rsidRDefault="0062448A" w:rsidP="0062448A">
      <w:pPr>
        <w:shd w:val="clear" w:color="auto" w:fill="FFFFFF"/>
        <w:spacing w:before="240" w:after="180" w:line="240" w:lineRule="auto"/>
        <w:jc w:val="both"/>
        <w:outlineLvl w:val="1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Анализируем ситуацию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Для женщин, работающих в сельской местности, установлены специальные гарантии (статья 263.1 Трудового кодекса Российской Федерации (далее – ТК РФ)), согласно которым для них установлена 36-часовая рабочая неделя, если меньшая продолжительность рабочей недели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</w:t>
      </w:r>
      <w:proofErr w:type="spell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абз</w:t>
      </w:r>
      <w:proofErr w:type="spell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. 3 ч. 1 ст. 263.1 ТК РФ).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Следовательно, работодатель не имеет права указывать в трудовом </w:t>
      </w:r>
      <w:proofErr w:type="gram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договоре</w:t>
      </w:r>
      <w:proofErr w:type="gram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с работницей продолжительность рабочей недели, равную 40 часам.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При этом женщина не обязана проживать в сельской местности. Понятие сельской местности дано в Распоряжении Правительства РФ от 02.02.2015 № 151-р (ред. от 13.01.2017) «Об утверждении Стратегии устойчивого развития сельских территорий Российской Федерации на период до 2030 года».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В указанной ситуации включение условия о 40-часовой рабочей неделе в трудовой договор с работницей является нарушением трудового законодательства. Работница вправе требовать от работодателя изменить условие о продолжительности её рабочей недели на 36-часовую. Меньшая продолжительность рабочей недели для женщин на </w:t>
      </w:r>
      <w:proofErr w:type="gram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селе</w:t>
      </w:r>
      <w:proofErr w:type="gram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иными актами не предусмотрена.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Если работодатель отказывается добровольно устранить нарушение трудовых прав работника, работник имеет право обратиться в суд или направить жалобу в государственную инспекцию труда того субъекта Российской Федерации, на территории которого зарегистрирован работодатель. Подать жалобу можно путем личного обращения в инспекцию, а также посредством электронного ресурса </w:t>
      </w:r>
      <w:proofErr w:type="spell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Онлайнинспекция.РФ</w:t>
      </w:r>
      <w:proofErr w:type="spell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случае нарушения трудового законодательства работодатель может быть привлечен к административной ответственности.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Согласно ст. 5.27 Кодекса Российской Федерации об административных правонарушениях нарушение трудового законодательства влечет предупреждение или наложение административного штрафа: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1)  на должностное лицо ‒ в </w:t>
      </w:r>
      <w:proofErr w:type="gram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размере</w:t>
      </w:r>
      <w:proofErr w:type="gram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от одной тысячи до пяти тысяч рублей;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lastRenderedPageBreak/>
        <w:t>2) на лицо, осуществляющее предпринимательскую деятельность без образования юридического лица, ‒ от одной тысячи до пяти тысяч рублей;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3) на юридическое лицо ‒ от тридцати тысяч до пятидесяти тысяч рублей.</w:t>
      </w:r>
    </w:p>
    <w:p w:rsidR="0062448A" w:rsidRPr="0062448A" w:rsidRDefault="0062448A" w:rsidP="0062448A">
      <w:pPr>
        <w:shd w:val="clear" w:color="auto" w:fill="FFFFFF"/>
        <w:spacing w:before="240" w:after="180" w:line="240" w:lineRule="auto"/>
        <w:jc w:val="both"/>
        <w:outlineLvl w:val="1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Правильный порядок действий в данной ситуации: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1. При приеме женщины на работу в сельской местности работодатель обязан заключить с ней трудовой договор с условием о продолжительности рабочей недели не более 36 часов.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2. Работодатель при заключении трудового договора обязан ознакомить работника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3. Работодатель обязан на </w:t>
      </w:r>
      <w:proofErr w:type="gramStart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основании</w:t>
      </w:r>
      <w:proofErr w:type="gramEnd"/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трудового договора издать приказ о приеме работника на работу.</w:t>
      </w:r>
    </w:p>
    <w:p w:rsidR="0062448A" w:rsidRPr="0062448A" w:rsidRDefault="0062448A" w:rsidP="00624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4. Работодатель обязан внести запись о приеме на работу в трудовую книжку работника.</w:t>
      </w:r>
    </w:p>
    <w:p w:rsidR="0062448A" w:rsidRPr="0062448A" w:rsidRDefault="0062448A" w:rsidP="0062448A">
      <w:pPr>
        <w:shd w:val="clear" w:color="auto" w:fill="FFFFFF"/>
        <w:spacing w:after="16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</w:pPr>
      <w:r w:rsidRPr="0062448A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Нормативные документы, образцы заявлений</w:t>
      </w:r>
    </w:p>
    <w:p w:rsidR="0062448A" w:rsidRPr="0062448A" w:rsidRDefault="0062448A" w:rsidP="006244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hyperlink r:id="rId5" w:history="1">
        <w:r w:rsidRPr="0062448A">
          <w:rPr>
            <w:rFonts w:ascii="Times New Roman" w:eastAsia="Times New Roman" w:hAnsi="Times New Roman" w:cs="Times New Roman"/>
            <w:color w:val="1A70C1"/>
            <w:sz w:val="28"/>
            <w:szCs w:val="28"/>
            <w:lang w:eastAsia="ru-RU"/>
          </w:rPr>
          <w:t>Образец приказа о приеме на работу.docx</w:t>
        </w:r>
      </w:hyperlink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 xml:space="preserve">19.5 </w:t>
      </w:r>
      <w:proofErr w:type="spellStart"/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>Kb</w:t>
      </w:r>
      <w:proofErr w:type="spellEnd"/>
    </w:p>
    <w:p w:rsidR="0062448A" w:rsidRPr="0062448A" w:rsidRDefault="0062448A" w:rsidP="006244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hyperlink r:id="rId6" w:history="1">
        <w:r w:rsidRPr="0062448A">
          <w:rPr>
            <w:rFonts w:ascii="Times New Roman" w:eastAsia="Times New Roman" w:hAnsi="Times New Roman" w:cs="Times New Roman"/>
            <w:color w:val="1A70C1"/>
            <w:sz w:val="28"/>
            <w:szCs w:val="28"/>
            <w:lang w:eastAsia="ru-RU"/>
          </w:rPr>
          <w:t>Образец трудовой книжки работника.docx</w:t>
        </w:r>
      </w:hyperlink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 xml:space="preserve">18.9 </w:t>
      </w:r>
      <w:proofErr w:type="spellStart"/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>Kb</w:t>
      </w:r>
      <w:proofErr w:type="spellEnd"/>
    </w:p>
    <w:p w:rsidR="0062448A" w:rsidRPr="0062448A" w:rsidRDefault="0062448A" w:rsidP="006244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hyperlink r:id="rId7" w:history="1">
        <w:r w:rsidRPr="0062448A">
          <w:rPr>
            <w:rFonts w:ascii="Times New Roman" w:eastAsia="Times New Roman" w:hAnsi="Times New Roman" w:cs="Times New Roman"/>
            <w:color w:val="1A70C1"/>
            <w:sz w:val="28"/>
            <w:szCs w:val="28"/>
            <w:lang w:eastAsia="ru-RU"/>
          </w:rPr>
          <w:t>Образец трудового договора с работником.docx</w:t>
        </w:r>
      </w:hyperlink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 xml:space="preserve">22.1 </w:t>
      </w:r>
      <w:proofErr w:type="spellStart"/>
      <w:r w:rsidRPr="0062448A">
        <w:rPr>
          <w:rFonts w:ascii="Times New Roman" w:eastAsia="Times New Roman" w:hAnsi="Times New Roman" w:cs="Times New Roman"/>
          <w:color w:val="7E848C"/>
          <w:sz w:val="28"/>
          <w:szCs w:val="28"/>
          <w:lang w:eastAsia="ru-RU"/>
        </w:rPr>
        <w:t>Kb</w:t>
      </w:r>
      <w:proofErr w:type="spellEnd"/>
    </w:p>
    <w:p w:rsidR="004A08E6" w:rsidRPr="0062448A" w:rsidRDefault="004A08E6" w:rsidP="006244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08E6" w:rsidRPr="0062448A" w:rsidSect="004A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5055B"/>
    <w:multiLevelType w:val="multilevel"/>
    <w:tmpl w:val="65DC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48A"/>
    <w:rsid w:val="004A08E6"/>
    <w:rsid w:val="0062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E6"/>
  </w:style>
  <w:style w:type="paragraph" w:styleId="1">
    <w:name w:val="heading 1"/>
    <w:basedOn w:val="a"/>
    <w:link w:val="10"/>
    <w:uiPriority w:val="9"/>
    <w:qFormat/>
    <w:rsid w:val="0062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4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4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48A"/>
    <w:rPr>
      <w:color w:val="0000FF"/>
      <w:u w:val="single"/>
    </w:rPr>
  </w:style>
  <w:style w:type="character" w:customStyle="1" w:styleId="sizedoc">
    <w:name w:val="size__doc"/>
    <w:basedOn w:val="a0"/>
    <w:rsid w:val="00624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0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474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83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g.xn--80akibcicpdbetz7e2g.xn--p1ai/6/e/ef1234de0fd014f33a59f2eca02614/Obrazec_trudovogo_dogovora_s_rabotniko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g.xn--80akibcicpdbetz7e2g.xn--p1ai/2/3/87675c2e76f025ed20801b98dd17b0/Obrazec_trudovoj_knizhki_rabotnika.docx" TargetMode="External"/><Relationship Id="rId5" Type="http://schemas.openxmlformats.org/officeDocument/2006/relationships/hyperlink" Target="https://img.xn--80akibcicpdbetz7e2g.xn--p1ai/0/5/da5c667778445d008441d241071dba/Obrazec_prikaza_o_prieme_na_rabot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2024-05-14T22:57:00Z</dcterms:created>
  <dcterms:modified xsi:type="dcterms:W3CDTF">2024-05-14T23:00:00Z</dcterms:modified>
</cp:coreProperties>
</file>