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0" w:type="dxa"/>
        <w:tblInd w:w="5637" w:type="dxa"/>
        <w:tblLook w:val="04A0"/>
      </w:tblPr>
      <w:tblGrid>
        <w:gridCol w:w="4110"/>
      </w:tblGrid>
      <w:tr w:rsidR="00B2557E" w:rsidTr="00600AB9">
        <w:trPr>
          <w:trHeight w:val="2961"/>
        </w:trPr>
        <w:tc>
          <w:tcPr>
            <w:tcW w:w="4110" w:type="dxa"/>
          </w:tcPr>
          <w:p w:rsidR="00B2557E" w:rsidRDefault="00B2557E" w:rsidP="00600AB9"/>
          <w:p w:rsidR="00B2557E" w:rsidRPr="00781E36" w:rsidRDefault="00B2557E" w:rsidP="00600AB9">
            <w:pPr>
              <w:jc w:val="center"/>
              <w:rPr>
                <w:sz w:val="26"/>
                <w:szCs w:val="26"/>
              </w:rPr>
            </w:pPr>
            <w:r w:rsidRPr="00781E36">
              <w:rPr>
                <w:sz w:val="26"/>
                <w:szCs w:val="26"/>
              </w:rPr>
              <w:t>«УТВЕРЖДЕН</w:t>
            </w:r>
          </w:p>
          <w:p w:rsidR="00B2557E" w:rsidRPr="00781E36" w:rsidRDefault="00B2557E" w:rsidP="00600AB9">
            <w:pPr>
              <w:jc w:val="center"/>
              <w:rPr>
                <w:sz w:val="26"/>
                <w:szCs w:val="26"/>
              </w:rPr>
            </w:pPr>
            <w:r w:rsidRPr="00781E36">
              <w:rPr>
                <w:sz w:val="26"/>
                <w:szCs w:val="26"/>
              </w:rPr>
              <w:t xml:space="preserve">постановлением администрации Партизанского городского округа </w:t>
            </w:r>
          </w:p>
          <w:p w:rsidR="00B2557E" w:rsidRPr="00781E36" w:rsidRDefault="00B2557E" w:rsidP="00600AB9">
            <w:pPr>
              <w:jc w:val="center"/>
              <w:rPr>
                <w:sz w:val="26"/>
                <w:szCs w:val="26"/>
                <w:u w:val="single"/>
              </w:rPr>
            </w:pPr>
            <w:r w:rsidRPr="00781E36">
              <w:rPr>
                <w:sz w:val="26"/>
                <w:szCs w:val="26"/>
                <w:u w:val="single"/>
              </w:rPr>
              <w:t xml:space="preserve">от </w:t>
            </w:r>
            <w:r>
              <w:rPr>
                <w:sz w:val="26"/>
                <w:szCs w:val="26"/>
                <w:u w:val="single"/>
              </w:rPr>
              <w:t>30.08.2024</w:t>
            </w:r>
            <w:r w:rsidRPr="00781E36">
              <w:rPr>
                <w:sz w:val="26"/>
                <w:szCs w:val="26"/>
                <w:u w:val="single"/>
              </w:rPr>
              <w:t xml:space="preserve"> № </w:t>
            </w:r>
            <w:r>
              <w:rPr>
                <w:sz w:val="26"/>
                <w:szCs w:val="26"/>
                <w:u w:val="single"/>
              </w:rPr>
              <w:t>1451</w:t>
            </w:r>
            <w:r w:rsidRPr="00781E36">
              <w:rPr>
                <w:sz w:val="26"/>
                <w:szCs w:val="26"/>
                <w:u w:val="single"/>
              </w:rPr>
              <w:t>-па</w:t>
            </w:r>
          </w:p>
          <w:p w:rsidR="00B2557E" w:rsidRDefault="00B2557E" w:rsidP="00600AB9">
            <w:pPr>
              <w:jc w:val="center"/>
            </w:pPr>
          </w:p>
          <w:p w:rsidR="00B2557E" w:rsidRDefault="00B2557E" w:rsidP="00600AB9">
            <w:pPr>
              <w:jc w:val="center"/>
            </w:pPr>
          </w:p>
          <w:p w:rsidR="00B2557E" w:rsidRDefault="00B2557E" w:rsidP="00600AB9">
            <w:pPr>
              <w:jc w:val="center"/>
            </w:pPr>
          </w:p>
        </w:tc>
      </w:tr>
    </w:tbl>
    <w:p w:rsidR="00B2557E" w:rsidRDefault="00B2557E" w:rsidP="00B255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600AB9" w:rsidRDefault="00B2557E" w:rsidP="00B2557E">
      <w:pPr>
        <w:jc w:val="center"/>
        <w:rPr>
          <w:sz w:val="26"/>
          <w:szCs w:val="26"/>
        </w:rPr>
      </w:pPr>
      <w:r w:rsidRPr="00ED6D1C">
        <w:rPr>
          <w:sz w:val="26"/>
          <w:szCs w:val="26"/>
        </w:rPr>
        <w:t xml:space="preserve">рабочей группы межведомственной комиссии по противодействию нелегальной занятости на территории </w:t>
      </w:r>
      <w:r w:rsidR="00600AB9">
        <w:rPr>
          <w:sz w:val="26"/>
          <w:szCs w:val="26"/>
        </w:rPr>
        <w:t xml:space="preserve">муниципального округа город </w:t>
      </w:r>
      <w:proofErr w:type="spellStart"/>
      <w:r w:rsidR="00600AB9">
        <w:rPr>
          <w:sz w:val="26"/>
          <w:szCs w:val="26"/>
        </w:rPr>
        <w:t>Партизанск</w:t>
      </w:r>
      <w:proofErr w:type="spellEnd"/>
      <w:r w:rsidR="00600AB9">
        <w:rPr>
          <w:sz w:val="26"/>
          <w:szCs w:val="26"/>
        </w:rPr>
        <w:t xml:space="preserve"> </w:t>
      </w:r>
    </w:p>
    <w:p w:rsidR="00B2557E" w:rsidRDefault="00600AB9" w:rsidP="00B2557E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p w:rsidR="00B2557E" w:rsidRDefault="00B2557E" w:rsidP="00B2557E">
      <w:pPr>
        <w:jc w:val="center"/>
        <w:rPr>
          <w:sz w:val="26"/>
          <w:szCs w:val="26"/>
        </w:rPr>
      </w:pPr>
      <w:r>
        <w:rPr>
          <w:sz w:val="26"/>
          <w:szCs w:val="26"/>
        </w:rPr>
        <w:t>(по должностям)</w:t>
      </w:r>
    </w:p>
    <w:p w:rsidR="00B2557E" w:rsidRDefault="00B2557E" w:rsidP="00B2557E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B2557E" w:rsidRPr="00222BC6" w:rsidTr="00600AB9">
        <w:trPr>
          <w:trHeight w:val="175"/>
        </w:trPr>
        <w:tc>
          <w:tcPr>
            <w:tcW w:w="9781" w:type="dxa"/>
          </w:tcPr>
          <w:p w:rsidR="00B2557E" w:rsidRPr="00222BC6" w:rsidRDefault="00B2557E" w:rsidP="00600AB9">
            <w:pPr>
              <w:jc w:val="center"/>
              <w:rPr>
                <w:iCs/>
                <w:sz w:val="28"/>
                <w:szCs w:val="28"/>
              </w:rPr>
            </w:pPr>
            <w:r w:rsidRPr="00222BC6">
              <w:rPr>
                <w:iCs/>
                <w:sz w:val="28"/>
                <w:szCs w:val="28"/>
              </w:rPr>
              <w:t>Должность</w:t>
            </w:r>
          </w:p>
        </w:tc>
      </w:tr>
      <w:tr w:rsidR="00B2557E" w:rsidRPr="00222BC6" w:rsidTr="00600AB9">
        <w:trPr>
          <w:trHeight w:val="175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 xml:space="preserve">первый заместитель главы администрации </w:t>
            </w:r>
            <w:r w:rsidR="00600AB9">
              <w:rPr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600AB9">
              <w:rPr>
                <w:sz w:val="26"/>
                <w:szCs w:val="26"/>
              </w:rPr>
              <w:t>Партизанск</w:t>
            </w:r>
            <w:proofErr w:type="spellEnd"/>
            <w:r w:rsidR="00600AB9">
              <w:rPr>
                <w:sz w:val="26"/>
                <w:szCs w:val="26"/>
              </w:rPr>
              <w:t xml:space="preserve"> Приморского края</w:t>
            </w:r>
            <w:r w:rsidRPr="002B6DC7">
              <w:rPr>
                <w:sz w:val="26"/>
                <w:szCs w:val="26"/>
              </w:rPr>
              <w:t>, курирующий вопросы экономической, финансово-бюджетной, тарифной политики, агропромышленного комплекса и охраны окружающей среды, сферы торговли, услуг и общественного питания – председатель рабочей группы;</w:t>
            </w:r>
          </w:p>
        </w:tc>
      </w:tr>
      <w:tr w:rsidR="00B2557E" w:rsidRPr="00222BC6" w:rsidTr="00600AB9">
        <w:trPr>
          <w:trHeight w:val="175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 xml:space="preserve">начальник отдела экономики управления экономики и собственности администрации </w:t>
            </w:r>
            <w:r w:rsidR="00600AB9">
              <w:rPr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600AB9">
              <w:rPr>
                <w:sz w:val="26"/>
                <w:szCs w:val="26"/>
              </w:rPr>
              <w:t>Партизанск</w:t>
            </w:r>
            <w:proofErr w:type="spellEnd"/>
            <w:r w:rsidR="00600AB9" w:rsidRPr="002B6DC7">
              <w:rPr>
                <w:sz w:val="26"/>
                <w:szCs w:val="26"/>
              </w:rPr>
              <w:t xml:space="preserve"> </w:t>
            </w:r>
            <w:r w:rsidR="00600AB9">
              <w:rPr>
                <w:sz w:val="26"/>
                <w:szCs w:val="26"/>
              </w:rPr>
              <w:t>Приморского края</w:t>
            </w:r>
            <w:r w:rsidR="00600AB9" w:rsidRPr="002B6DC7">
              <w:rPr>
                <w:sz w:val="26"/>
                <w:szCs w:val="26"/>
              </w:rPr>
              <w:t xml:space="preserve"> </w:t>
            </w:r>
            <w:r w:rsidRPr="002B6DC7">
              <w:rPr>
                <w:sz w:val="26"/>
                <w:szCs w:val="26"/>
              </w:rPr>
              <w:t>– заместитель председателя рабочей группы</w:t>
            </w:r>
          </w:p>
        </w:tc>
      </w:tr>
      <w:tr w:rsidR="00B2557E" w:rsidRPr="00222BC6" w:rsidTr="00600AB9">
        <w:trPr>
          <w:trHeight w:val="175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 xml:space="preserve">главный специалист отдела экономики управления экономики и собственности администрации </w:t>
            </w:r>
            <w:r w:rsidR="00600AB9">
              <w:rPr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600AB9">
              <w:rPr>
                <w:sz w:val="26"/>
                <w:szCs w:val="26"/>
              </w:rPr>
              <w:t>Партизанск</w:t>
            </w:r>
            <w:proofErr w:type="spellEnd"/>
            <w:r w:rsidR="00600AB9">
              <w:rPr>
                <w:sz w:val="26"/>
                <w:szCs w:val="26"/>
              </w:rPr>
              <w:t xml:space="preserve"> Приморского края</w:t>
            </w:r>
            <w:r w:rsidRPr="002B6DC7">
              <w:rPr>
                <w:sz w:val="26"/>
                <w:szCs w:val="26"/>
              </w:rPr>
              <w:t>, секретарь рабочей группы.</w:t>
            </w:r>
          </w:p>
        </w:tc>
      </w:tr>
      <w:tr w:rsidR="00B2557E" w:rsidRPr="00222BC6" w:rsidTr="00600AB9">
        <w:trPr>
          <w:trHeight w:val="407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i/>
                <w:iCs/>
                <w:sz w:val="26"/>
                <w:szCs w:val="26"/>
              </w:rPr>
            </w:pPr>
            <w:r w:rsidRPr="002B6DC7">
              <w:rPr>
                <w:i/>
                <w:iCs/>
                <w:sz w:val="26"/>
                <w:szCs w:val="26"/>
              </w:rPr>
              <w:t>Члены рабочей группы:</w:t>
            </w:r>
          </w:p>
        </w:tc>
      </w:tr>
      <w:tr w:rsidR="00B2557E" w:rsidRPr="00222BC6" w:rsidTr="00600AB9">
        <w:trPr>
          <w:trHeight w:val="671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>заместитель руководителя (начальник отдела) Межрайонной инспекции федеральной налоговой службы России №16 по Приморскому краю;</w:t>
            </w:r>
          </w:p>
        </w:tc>
      </w:tr>
      <w:tr w:rsidR="00B2557E" w:rsidRPr="00222BC6" w:rsidTr="00600AB9">
        <w:trPr>
          <w:trHeight w:val="671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 xml:space="preserve">начальник отдела министерства внутренних дел Российской Федерации по </w:t>
            </w:r>
            <w:r w:rsidR="00600AB9">
              <w:rPr>
                <w:sz w:val="26"/>
                <w:szCs w:val="26"/>
              </w:rPr>
              <w:t xml:space="preserve">муниципальному округу город </w:t>
            </w:r>
            <w:proofErr w:type="spellStart"/>
            <w:r w:rsidR="00600AB9">
              <w:rPr>
                <w:sz w:val="26"/>
                <w:szCs w:val="26"/>
              </w:rPr>
              <w:t>Партизанск</w:t>
            </w:r>
            <w:proofErr w:type="spellEnd"/>
            <w:r w:rsidR="00600AB9">
              <w:rPr>
                <w:sz w:val="26"/>
                <w:szCs w:val="26"/>
              </w:rPr>
              <w:t xml:space="preserve"> Приморского края</w:t>
            </w:r>
            <w:r w:rsidRPr="002B6DC7">
              <w:rPr>
                <w:sz w:val="26"/>
                <w:szCs w:val="26"/>
              </w:rPr>
              <w:t>;</w:t>
            </w:r>
          </w:p>
        </w:tc>
      </w:tr>
      <w:tr w:rsidR="00B2557E" w:rsidRPr="00222BC6" w:rsidTr="00600AB9">
        <w:trPr>
          <w:trHeight w:val="712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 xml:space="preserve">начальник отделения (начальник отдела) краевого государственного учреждения «Центр занятости населения города </w:t>
            </w:r>
            <w:proofErr w:type="spellStart"/>
            <w:r w:rsidRPr="002B6DC7">
              <w:rPr>
                <w:sz w:val="26"/>
                <w:szCs w:val="26"/>
              </w:rPr>
              <w:t>Партизанск</w:t>
            </w:r>
            <w:proofErr w:type="spellEnd"/>
            <w:r w:rsidRPr="002B6DC7">
              <w:rPr>
                <w:sz w:val="26"/>
                <w:szCs w:val="26"/>
              </w:rPr>
              <w:t>»;</w:t>
            </w:r>
          </w:p>
        </w:tc>
      </w:tr>
      <w:tr w:rsidR="00B2557E" w:rsidRPr="00222BC6" w:rsidTr="00600AB9">
        <w:trPr>
          <w:trHeight w:val="712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>начальник отдела персонифицированного учета и администрирования страховых вносов №6 управления персонифицированного учета и администрирования страховых взносов ОСФР по Приморскому краю;</w:t>
            </w:r>
          </w:p>
        </w:tc>
      </w:tr>
      <w:tr w:rsidR="00B2557E" w:rsidRPr="00222BC6" w:rsidTr="00600AB9">
        <w:trPr>
          <w:trHeight w:val="739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16E57">
              <w:rPr>
                <w:sz w:val="26"/>
                <w:szCs w:val="26"/>
              </w:rPr>
              <w:t xml:space="preserve">редседатель ППО </w:t>
            </w:r>
            <w:r>
              <w:rPr>
                <w:sz w:val="26"/>
                <w:szCs w:val="26"/>
              </w:rPr>
              <w:t>«Партизанская ГРЭС»</w:t>
            </w:r>
            <w:r w:rsidRPr="002B6DC7">
              <w:rPr>
                <w:sz w:val="26"/>
                <w:szCs w:val="26"/>
              </w:rPr>
              <w:t xml:space="preserve">, председатель Координационного совета профсоюзных организаций </w:t>
            </w:r>
            <w:r w:rsidR="00600AB9">
              <w:rPr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600AB9">
              <w:rPr>
                <w:sz w:val="26"/>
                <w:szCs w:val="26"/>
              </w:rPr>
              <w:t>Партизанск</w:t>
            </w:r>
            <w:proofErr w:type="spellEnd"/>
            <w:r w:rsidR="00600AB9">
              <w:rPr>
                <w:sz w:val="26"/>
                <w:szCs w:val="26"/>
              </w:rPr>
              <w:t xml:space="preserve"> Приморского края</w:t>
            </w:r>
            <w:r w:rsidRPr="002B6DC7">
              <w:rPr>
                <w:sz w:val="26"/>
                <w:szCs w:val="26"/>
              </w:rPr>
              <w:t>;</w:t>
            </w:r>
          </w:p>
        </w:tc>
      </w:tr>
      <w:tr w:rsidR="00B2557E" w:rsidRPr="00222BC6" w:rsidTr="00600AB9">
        <w:trPr>
          <w:trHeight w:val="454"/>
        </w:trPr>
        <w:tc>
          <w:tcPr>
            <w:tcW w:w="9781" w:type="dxa"/>
            <w:vAlign w:val="bottom"/>
          </w:tcPr>
          <w:p w:rsidR="00B2557E" w:rsidRPr="002B6DC7" w:rsidRDefault="00B2557E" w:rsidP="00600AB9">
            <w:pPr>
              <w:spacing w:line="276" w:lineRule="auto"/>
              <w:rPr>
                <w:sz w:val="26"/>
                <w:szCs w:val="26"/>
              </w:rPr>
            </w:pPr>
            <w:r w:rsidRPr="002B6DC7">
              <w:rPr>
                <w:sz w:val="26"/>
                <w:szCs w:val="26"/>
              </w:rPr>
              <w:t xml:space="preserve">председатель общественной организации предпринимателей </w:t>
            </w:r>
            <w:proofErr w:type="spellStart"/>
            <w:r w:rsidRPr="002B6DC7">
              <w:rPr>
                <w:sz w:val="26"/>
                <w:szCs w:val="26"/>
              </w:rPr>
              <w:t>г</w:t>
            </w:r>
            <w:proofErr w:type="gramStart"/>
            <w:r w:rsidRPr="002B6DC7">
              <w:rPr>
                <w:sz w:val="26"/>
                <w:szCs w:val="26"/>
              </w:rPr>
              <w:t>.П</w:t>
            </w:r>
            <w:proofErr w:type="gramEnd"/>
            <w:r w:rsidRPr="002B6DC7">
              <w:rPr>
                <w:sz w:val="26"/>
                <w:szCs w:val="26"/>
              </w:rPr>
              <w:t>артизанска</w:t>
            </w:r>
            <w:proofErr w:type="spellEnd"/>
            <w:r w:rsidRPr="002B6DC7">
              <w:rPr>
                <w:sz w:val="26"/>
                <w:szCs w:val="26"/>
              </w:rPr>
              <w:t>.</w:t>
            </w:r>
          </w:p>
        </w:tc>
      </w:tr>
    </w:tbl>
    <w:p w:rsidR="00B2557E" w:rsidRDefault="00B2557E" w:rsidP="00B2557E">
      <w:pPr>
        <w:jc w:val="center"/>
        <w:rPr>
          <w:b/>
          <w:sz w:val="26"/>
          <w:szCs w:val="26"/>
        </w:rPr>
      </w:pPr>
      <w:r w:rsidRPr="00A664AF">
        <w:rPr>
          <w:sz w:val="26"/>
          <w:szCs w:val="26"/>
        </w:rPr>
        <w:t xml:space="preserve"> </w:t>
      </w:r>
    </w:p>
    <w:p w:rsidR="00B2557E" w:rsidRDefault="00B2557E" w:rsidP="00B2557E">
      <w:pPr>
        <w:jc w:val="center"/>
        <w:rPr>
          <w:b/>
          <w:sz w:val="26"/>
          <w:szCs w:val="26"/>
        </w:rPr>
      </w:pPr>
    </w:p>
    <w:p w:rsidR="00B2557E" w:rsidRDefault="00B2557E" w:rsidP="00B2557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_____________________».</w:t>
      </w:r>
    </w:p>
    <w:p w:rsidR="00F11FC8" w:rsidRDefault="00F11FC8"/>
    <w:sectPr w:rsidR="00F11FC8" w:rsidSect="00600AB9">
      <w:pgSz w:w="11906" w:h="16838" w:code="9"/>
      <w:pgMar w:top="22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557E"/>
    <w:rsid w:val="00600AB9"/>
    <w:rsid w:val="009F7DAB"/>
    <w:rsid w:val="00B2557E"/>
    <w:rsid w:val="00EF4E43"/>
    <w:rsid w:val="00F1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2</cp:revision>
  <dcterms:created xsi:type="dcterms:W3CDTF">2025-03-18T01:07:00Z</dcterms:created>
  <dcterms:modified xsi:type="dcterms:W3CDTF">2025-03-18T01:18:00Z</dcterms:modified>
</cp:coreProperties>
</file>