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4E6F3F" w:rsidRPr="00C30D6B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земельного участка</w:t>
      </w:r>
    </w:p>
    <w:p w:rsidR="004E6F3F" w:rsidRDefault="004E6F3F" w:rsidP="004E6F3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F3F" w:rsidRPr="00EF5EC0" w:rsidRDefault="004E6F3F" w:rsidP="004E6F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5D668A">
        <w:rPr>
          <w:rFonts w:ascii="Times New Roman" w:eastAsia="Times New Roman" w:hAnsi="Times New Roman" w:cs="Times New Roman"/>
          <w:sz w:val="28"/>
          <w:szCs w:val="28"/>
        </w:rPr>
        <w:t>17 октября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4E6F3F" w:rsidRPr="008A4AEA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края.</w:t>
      </w:r>
    </w:p>
    <w:p w:rsidR="004E6F3F" w:rsidRPr="003A6874" w:rsidRDefault="004E6F3F" w:rsidP="004E6F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BC3E6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D668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D668A">
        <w:rPr>
          <w:rFonts w:ascii="Times New Roman" w:eastAsia="Times New Roman" w:hAnsi="Times New Roman" w:cs="Times New Roman"/>
          <w:sz w:val="28"/>
          <w:szCs w:val="28"/>
        </w:rPr>
        <w:t xml:space="preserve">17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6F3F" w:rsidRPr="005D668A" w:rsidRDefault="004E6F3F" w:rsidP="005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BC3E60">
        <w:rPr>
          <w:rFonts w:ascii="Times New Roman" w:hAnsi="Times New Roman" w:cs="Times New Roman"/>
          <w:sz w:val="28"/>
          <w:szCs w:val="28"/>
        </w:rPr>
        <w:t>использования - «</w:t>
      </w:r>
      <w:r w:rsidR="00BC3E60" w:rsidRPr="00BC3E60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Pr="00BC3E60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муниципального округа город </w:t>
      </w:r>
      <w:proofErr w:type="spellStart"/>
      <w:r w:rsidRPr="005D66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5D668A">
        <w:rPr>
          <w:rFonts w:ascii="Times New Roman" w:hAnsi="Times New Roman" w:cs="Times New Roman"/>
          <w:sz w:val="28"/>
          <w:szCs w:val="28"/>
        </w:rPr>
        <w:t xml:space="preserve"> Приморского края. Код вида по Классификатору – </w:t>
      </w:r>
      <w:r w:rsidR="00BC3E60" w:rsidRPr="005D668A">
        <w:rPr>
          <w:rFonts w:ascii="Times New Roman" w:hAnsi="Times New Roman" w:cs="Times New Roman"/>
          <w:sz w:val="28"/>
          <w:szCs w:val="28"/>
        </w:rPr>
        <w:t>2.1</w:t>
      </w:r>
      <w:r w:rsidRPr="005D668A">
        <w:rPr>
          <w:rFonts w:ascii="Times New Roman" w:hAnsi="Times New Roman" w:cs="Times New Roman"/>
          <w:sz w:val="28"/>
          <w:szCs w:val="28"/>
        </w:rPr>
        <w:t>.1.</w:t>
      </w:r>
    </w:p>
    <w:p w:rsidR="005D668A" w:rsidRPr="005D668A" w:rsidRDefault="004E6F3F" w:rsidP="005D66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68A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использования, </w:t>
      </w:r>
      <w:r w:rsidR="007156F4" w:rsidRPr="005D668A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BC3E60" w:rsidRPr="005D668A">
        <w:rPr>
          <w:rFonts w:ascii="Times New Roman" w:hAnsi="Times New Roman" w:cs="Times New Roman"/>
          <w:sz w:val="28"/>
          <w:szCs w:val="28"/>
        </w:rPr>
        <w:t>кадастровы</w:t>
      </w:r>
      <w:r w:rsidR="007156F4" w:rsidRPr="005D668A">
        <w:rPr>
          <w:rFonts w:ascii="Times New Roman" w:hAnsi="Times New Roman" w:cs="Times New Roman"/>
          <w:sz w:val="28"/>
          <w:szCs w:val="28"/>
        </w:rPr>
        <w:t>й номер</w:t>
      </w:r>
      <w:r w:rsidR="00BC3E60" w:rsidRPr="005D668A">
        <w:rPr>
          <w:rFonts w:ascii="Times New Roman" w:hAnsi="Times New Roman" w:cs="Times New Roman"/>
          <w:sz w:val="28"/>
          <w:szCs w:val="28"/>
        </w:rPr>
        <w:t xml:space="preserve"> </w:t>
      </w:r>
      <w:r w:rsidR="005D668A" w:rsidRPr="005D668A">
        <w:rPr>
          <w:rFonts w:ascii="Times New Roman" w:hAnsi="Times New Roman" w:cs="Times New Roman"/>
          <w:sz w:val="28"/>
          <w:szCs w:val="28"/>
        </w:rPr>
        <w:t>25:33:180107:10, площадью 53 950 кв.м.,</w:t>
      </w:r>
      <w:r w:rsidR="005D668A" w:rsidRPr="005D668A">
        <w:rPr>
          <w:rFonts w:ascii="Times New Roman" w:hAnsi="Times New Roman" w:cs="Times New Roman"/>
          <w:spacing w:val="-7"/>
          <w:sz w:val="28"/>
          <w:szCs w:val="28"/>
        </w:rPr>
        <w:t xml:space="preserve"> ме</w:t>
      </w:r>
      <w:r w:rsidR="005D668A" w:rsidRPr="005D668A">
        <w:rPr>
          <w:rFonts w:ascii="Times New Roman" w:hAnsi="Times New Roman" w:cs="Times New Roman"/>
          <w:sz w:val="28"/>
          <w:szCs w:val="28"/>
        </w:rPr>
        <w:t>стоположение установлено относительно ориентира, расположенного за пределами участка, ориентир здания ж/</w:t>
      </w:r>
      <w:proofErr w:type="spellStart"/>
      <w:r w:rsidR="005D668A" w:rsidRPr="005D668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D668A" w:rsidRPr="005D668A">
        <w:rPr>
          <w:rFonts w:ascii="Times New Roman" w:hAnsi="Times New Roman" w:cs="Times New Roman"/>
          <w:sz w:val="28"/>
          <w:szCs w:val="28"/>
        </w:rPr>
        <w:t xml:space="preserve"> вокзала ст. </w:t>
      </w:r>
      <w:proofErr w:type="spellStart"/>
      <w:r w:rsidR="005D668A" w:rsidRPr="005D66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D668A" w:rsidRPr="005D668A">
        <w:rPr>
          <w:rFonts w:ascii="Times New Roman" w:hAnsi="Times New Roman" w:cs="Times New Roman"/>
          <w:sz w:val="28"/>
          <w:szCs w:val="28"/>
        </w:rPr>
        <w:t>,  участок находится примерно в 1500 м, по направлению на северо-запад от ориентира, почтовый адрес ориентира:</w:t>
      </w:r>
      <w:proofErr w:type="gramEnd"/>
      <w:r w:rsidR="005D668A" w:rsidRPr="005D668A">
        <w:rPr>
          <w:rFonts w:ascii="Times New Roman" w:hAnsi="Times New Roman" w:cs="Times New Roman"/>
          <w:sz w:val="28"/>
          <w:szCs w:val="28"/>
        </w:rPr>
        <w:t xml:space="preserve"> Приморский край, г. </w:t>
      </w:r>
      <w:proofErr w:type="spellStart"/>
      <w:r w:rsidR="005D668A" w:rsidRPr="005D66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D668A" w:rsidRPr="005D668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5D668A" w:rsidRPr="005D668A">
        <w:rPr>
          <w:rFonts w:ascii="Times New Roman" w:hAnsi="Times New Roman" w:cs="Times New Roman"/>
          <w:sz w:val="28"/>
          <w:szCs w:val="28"/>
        </w:rPr>
        <w:t>Вокзальная</w:t>
      </w:r>
      <w:proofErr w:type="gramEnd"/>
      <w:r w:rsidR="005D668A" w:rsidRPr="005D668A">
        <w:rPr>
          <w:rFonts w:ascii="Times New Roman" w:hAnsi="Times New Roman" w:cs="Times New Roman"/>
          <w:sz w:val="28"/>
          <w:szCs w:val="28"/>
        </w:rPr>
        <w:t>, дом 13, вид разрешенного использования: под объекты обороны, безопасности, космического обеспечения.</w:t>
      </w:r>
    </w:p>
    <w:p w:rsidR="004E6F3F" w:rsidRDefault="004E6F3F" w:rsidP="005D668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668A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</w:t>
      </w:r>
      <w:r w:rsidRPr="007156F4">
        <w:rPr>
          <w:rFonts w:ascii="Times New Roman" w:eastAsia="Times New Roman" w:hAnsi="Times New Roman" w:cs="Times New Roman"/>
          <w:bCs/>
          <w:sz w:val="28"/>
          <w:szCs w:val="28"/>
        </w:rPr>
        <w:t>дан, являющихся участниками публичных</w:t>
      </w:r>
      <w:r w:rsidRPr="00A37D8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слушаний и постоянно проживающих на территории, в пределах которой проводятся публичные слушания, в Комиссию  по подготовке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Аргументированные рекомендации организатора публичных слушаний о целесообразности или нецелесообразности учета внесенных предложений и замечаний: так как такие предложения и замечания в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4E6F3F" w:rsidRDefault="004E6F3F" w:rsidP="004E6F3F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4E6F3F" w:rsidRPr="00EC3F5D" w:rsidRDefault="004E6F3F" w:rsidP="00EC3F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Pr="007156F4">
        <w:rPr>
          <w:rFonts w:ascii="Times New Roman" w:hAnsi="Times New Roman" w:cs="Times New Roman"/>
          <w:sz w:val="28"/>
          <w:szCs w:val="28"/>
        </w:rPr>
        <w:t xml:space="preserve">. </w:t>
      </w:r>
      <w:r w:rsidRPr="007156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7156F4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7156F4" w:rsidRPr="007156F4">
        <w:rPr>
          <w:rFonts w:ascii="Times New Roman" w:hAnsi="Times New Roman" w:cs="Times New Roman"/>
          <w:sz w:val="28"/>
          <w:szCs w:val="28"/>
        </w:rPr>
        <w:t>малоэтажная многоквартирная жилая застройка</w:t>
      </w:r>
      <w:r w:rsidRPr="007156F4">
        <w:rPr>
          <w:rFonts w:ascii="Times New Roman" w:hAnsi="Times New Roman" w:cs="Times New Roman"/>
          <w:sz w:val="28"/>
          <w:szCs w:val="28"/>
        </w:rPr>
        <w:t xml:space="preserve">»  - земельного участка считать </w:t>
      </w:r>
      <w:r w:rsidRPr="00EC3F5D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4E6F3F" w:rsidRPr="00EC3F5D" w:rsidRDefault="004E6F3F" w:rsidP="00EC3F5D">
      <w:pPr>
        <w:spacing w:line="240" w:lineRule="auto"/>
        <w:ind w:firstLine="709"/>
        <w:jc w:val="both"/>
        <w:rPr>
          <w:sz w:val="28"/>
          <w:szCs w:val="28"/>
        </w:rPr>
      </w:pPr>
      <w:r w:rsidRPr="00EC3F5D">
        <w:rPr>
          <w:rFonts w:ascii="Times New Roman" w:hAnsi="Times New Roman" w:cs="Times New Roman"/>
          <w:sz w:val="28"/>
          <w:szCs w:val="28"/>
        </w:rPr>
        <w:t xml:space="preserve">2.2. Считать возможным использование </w:t>
      </w:r>
      <w:r w:rsidR="007156F4" w:rsidRPr="00EC3F5D">
        <w:rPr>
          <w:rFonts w:ascii="Times New Roman" w:hAnsi="Times New Roman" w:cs="Times New Roman"/>
          <w:sz w:val="28"/>
          <w:szCs w:val="28"/>
        </w:rPr>
        <w:t xml:space="preserve">земельного участка                          с кадастровым номером </w:t>
      </w:r>
      <w:r w:rsidR="00EC3F5D" w:rsidRPr="00EC3F5D">
        <w:rPr>
          <w:rFonts w:ascii="Times New Roman" w:hAnsi="Times New Roman" w:cs="Times New Roman"/>
          <w:sz w:val="28"/>
          <w:szCs w:val="28"/>
        </w:rPr>
        <w:t>25:33:180107:10, площадью 53 950 кв.м.,</w:t>
      </w:r>
      <w:r w:rsidR="00EC3F5D" w:rsidRPr="00EC3F5D">
        <w:rPr>
          <w:rFonts w:ascii="Times New Roman" w:hAnsi="Times New Roman" w:cs="Times New Roman"/>
          <w:spacing w:val="-7"/>
          <w:sz w:val="28"/>
          <w:szCs w:val="28"/>
        </w:rPr>
        <w:t xml:space="preserve"> ме</w:t>
      </w:r>
      <w:r w:rsidR="00EC3F5D" w:rsidRPr="00EC3F5D">
        <w:rPr>
          <w:rFonts w:ascii="Times New Roman" w:hAnsi="Times New Roman" w:cs="Times New Roman"/>
          <w:sz w:val="28"/>
          <w:szCs w:val="28"/>
        </w:rPr>
        <w:t>стоположение установлено относительно ориентира, расположенного за пределами участка, ориентир здания ж/</w:t>
      </w:r>
      <w:proofErr w:type="spellStart"/>
      <w:r w:rsidR="00EC3F5D" w:rsidRPr="00EC3F5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C3F5D" w:rsidRPr="00EC3F5D">
        <w:rPr>
          <w:rFonts w:ascii="Times New Roman" w:hAnsi="Times New Roman" w:cs="Times New Roman"/>
          <w:sz w:val="28"/>
          <w:szCs w:val="28"/>
        </w:rPr>
        <w:t xml:space="preserve"> вокзала ст. </w:t>
      </w:r>
      <w:proofErr w:type="spellStart"/>
      <w:r w:rsidR="00EC3F5D" w:rsidRPr="00EC3F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C3F5D" w:rsidRPr="00EC3F5D">
        <w:rPr>
          <w:rFonts w:ascii="Times New Roman" w:hAnsi="Times New Roman" w:cs="Times New Roman"/>
          <w:sz w:val="28"/>
          <w:szCs w:val="28"/>
        </w:rPr>
        <w:t xml:space="preserve">,  участок находится примерно в 1500 м, по направлению на северо-запад от ориентира, почтовый адрес ориентира: Приморский край, г. </w:t>
      </w:r>
      <w:proofErr w:type="spellStart"/>
      <w:r w:rsidR="00EC3F5D" w:rsidRPr="00EC3F5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C3F5D" w:rsidRPr="00EC3F5D">
        <w:rPr>
          <w:rFonts w:ascii="Times New Roman" w:hAnsi="Times New Roman" w:cs="Times New Roman"/>
          <w:sz w:val="28"/>
          <w:szCs w:val="28"/>
        </w:rPr>
        <w:t xml:space="preserve">, ул. Вокзальная, дом 13, вид разрешенного использования: под объекты обороны, безопасности, космического обеспечения, </w:t>
      </w:r>
      <w:r w:rsidRPr="00EC3F5D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 «</w:t>
      </w:r>
      <w:r w:rsidR="00A33341" w:rsidRPr="00EC3F5D">
        <w:rPr>
          <w:rFonts w:ascii="Times New Roman" w:hAnsi="Times New Roman" w:cs="Times New Roman"/>
          <w:sz w:val="28"/>
          <w:szCs w:val="28"/>
        </w:rPr>
        <w:t>малоэтажная многоквартирная жилая</w:t>
      </w:r>
      <w:r w:rsidR="00A33341" w:rsidRPr="00A33341">
        <w:rPr>
          <w:rFonts w:ascii="Times New Roman" w:hAnsi="Times New Roman" w:cs="Times New Roman"/>
          <w:sz w:val="28"/>
          <w:szCs w:val="28"/>
        </w:rPr>
        <w:t xml:space="preserve"> застройка</w:t>
      </w:r>
      <w:r w:rsidRPr="00A33341">
        <w:rPr>
          <w:rFonts w:ascii="Times New Roman" w:hAnsi="Times New Roman" w:cs="Times New Roman"/>
          <w:sz w:val="28"/>
          <w:szCs w:val="28"/>
        </w:rPr>
        <w:t>»</w:t>
      </w:r>
      <w:r w:rsidR="00A33341" w:rsidRPr="00A33341">
        <w:rPr>
          <w:rFonts w:ascii="Times New Roman" w:hAnsi="Times New Roman" w:cs="Times New Roman"/>
          <w:sz w:val="28"/>
          <w:szCs w:val="28"/>
        </w:rPr>
        <w:t xml:space="preserve"> (код 2.1.1</w:t>
      </w:r>
      <w:r w:rsidRPr="00A33341">
        <w:rPr>
          <w:rFonts w:ascii="Times New Roman" w:hAnsi="Times New Roman" w:cs="Times New Roman"/>
          <w:sz w:val="28"/>
          <w:szCs w:val="28"/>
        </w:rPr>
        <w:t>).</w:t>
      </w:r>
    </w:p>
    <w:p w:rsidR="004E6F3F" w:rsidRPr="00B14265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7156F4">
        <w:rPr>
          <w:rFonts w:ascii="Times New Roman" w:hAnsi="Times New Roman" w:cs="Times New Roman"/>
          <w:sz w:val="28"/>
          <w:szCs w:val="28"/>
        </w:rPr>
        <w:t>2.3.</w:t>
      </w:r>
      <w:r w:rsidRPr="007156F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7156F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  <w:r w:rsidRPr="007156F4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 в газете «Вести» и на официальном сайте </w:t>
      </w:r>
      <w:r w:rsidRPr="007156F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14265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B14265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B14265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4E6F3F" w:rsidRPr="0022333A" w:rsidRDefault="004E6F3F" w:rsidP="004E6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265">
        <w:rPr>
          <w:rFonts w:ascii="Times New Roman" w:hAnsi="Times New Roman" w:cs="Times New Roman"/>
          <w:spacing w:val="-7"/>
          <w:sz w:val="28"/>
          <w:szCs w:val="28"/>
        </w:rPr>
        <w:t xml:space="preserve">2.4. </w:t>
      </w:r>
      <w:r w:rsidRPr="00B14265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</w:t>
      </w:r>
      <w:r w:rsidRPr="0022333A">
        <w:rPr>
          <w:rFonts w:ascii="Times New Roman" w:hAnsi="Times New Roman" w:cs="Times New Roman"/>
          <w:sz w:val="28"/>
          <w:szCs w:val="28"/>
        </w:rPr>
        <w:t xml:space="preserve">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о принятии решения в соответствии с пунктом 9 статьи 39 Градостроительного кодекса Российской Федерации.</w:t>
      </w:r>
    </w:p>
    <w:p w:rsidR="004E6F3F" w:rsidRDefault="004E6F3F" w:rsidP="004E6F3F">
      <w:pPr>
        <w:ind w:firstLine="709"/>
        <w:jc w:val="both"/>
        <w:rPr>
          <w:sz w:val="28"/>
          <w:szCs w:val="28"/>
        </w:rPr>
      </w:pPr>
    </w:p>
    <w:p w:rsidR="004E6F3F" w:rsidRPr="00951F67" w:rsidRDefault="004E6F3F" w:rsidP="004E6F3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С.С. Юдин</w:t>
      </w:r>
    </w:p>
    <w:p w:rsidR="004E6F3F" w:rsidRPr="00024A80" w:rsidRDefault="004E6F3F" w:rsidP="004E6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E6F3F" w:rsidRDefault="004E6F3F" w:rsidP="004E6F3F"/>
    <w:p w:rsidR="004E6F3F" w:rsidRDefault="004E6F3F" w:rsidP="004E6F3F">
      <w:pPr>
        <w:spacing w:before="100" w:beforeAutospacing="1" w:after="100" w:afterAutospacing="1" w:line="240" w:lineRule="auto"/>
      </w:pPr>
    </w:p>
    <w:p w:rsidR="00111968" w:rsidRPr="004E6F3F" w:rsidRDefault="00111968" w:rsidP="004E6F3F"/>
    <w:sectPr w:rsidR="00111968" w:rsidRPr="004E6F3F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456" w:rsidRDefault="00CE5456" w:rsidP="00111968">
      <w:pPr>
        <w:spacing w:after="0" w:line="240" w:lineRule="auto"/>
      </w:pPr>
      <w:r>
        <w:separator/>
      </w:r>
    </w:p>
  </w:endnote>
  <w:endnote w:type="continuationSeparator" w:id="0">
    <w:p w:rsidR="00CE5456" w:rsidRDefault="00CE54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456" w:rsidRDefault="00CE5456" w:rsidP="00111968">
      <w:pPr>
        <w:spacing w:after="0" w:line="240" w:lineRule="auto"/>
      </w:pPr>
      <w:r>
        <w:separator/>
      </w:r>
    </w:p>
  </w:footnote>
  <w:footnote w:type="continuationSeparator" w:id="0">
    <w:p w:rsidR="00CE5456" w:rsidRDefault="00CE54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CE5456" w:rsidRDefault="00C460E2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CE54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EC3F5D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CE5456" w:rsidRDefault="00CE54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56" w:rsidRDefault="00CE5456">
    <w:pPr>
      <w:pStyle w:val="a3"/>
      <w:jc w:val="center"/>
    </w:pPr>
  </w:p>
  <w:p w:rsidR="00CE5456" w:rsidRDefault="00CE54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7662"/>
    <w:rsid w:val="000079DC"/>
    <w:rsid w:val="00011F7E"/>
    <w:rsid w:val="000418E4"/>
    <w:rsid w:val="00050EDE"/>
    <w:rsid w:val="0009324C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0666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90EF5"/>
    <w:rsid w:val="003A2902"/>
    <w:rsid w:val="003A6874"/>
    <w:rsid w:val="003B6B51"/>
    <w:rsid w:val="003C1E06"/>
    <w:rsid w:val="003C712C"/>
    <w:rsid w:val="004015A1"/>
    <w:rsid w:val="00446EBE"/>
    <w:rsid w:val="0046381D"/>
    <w:rsid w:val="0046670A"/>
    <w:rsid w:val="00466982"/>
    <w:rsid w:val="0048658C"/>
    <w:rsid w:val="004D1576"/>
    <w:rsid w:val="004E0FFF"/>
    <w:rsid w:val="004E6F3F"/>
    <w:rsid w:val="00510EEF"/>
    <w:rsid w:val="005115B8"/>
    <w:rsid w:val="005327FF"/>
    <w:rsid w:val="00561559"/>
    <w:rsid w:val="00573A0C"/>
    <w:rsid w:val="00576842"/>
    <w:rsid w:val="005A3083"/>
    <w:rsid w:val="005D668A"/>
    <w:rsid w:val="005E42C9"/>
    <w:rsid w:val="006002EC"/>
    <w:rsid w:val="00620338"/>
    <w:rsid w:val="00647B81"/>
    <w:rsid w:val="006555AD"/>
    <w:rsid w:val="00677C35"/>
    <w:rsid w:val="00694BDB"/>
    <w:rsid w:val="006D253B"/>
    <w:rsid w:val="006F4884"/>
    <w:rsid w:val="00712CC5"/>
    <w:rsid w:val="007156F4"/>
    <w:rsid w:val="00744292"/>
    <w:rsid w:val="00747D80"/>
    <w:rsid w:val="00775D10"/>
    <w:rsid w:val="00795438"/>
    <w:rsid w:val="007B7B04"/>
    <w:rsid w:val="007D4AA2"/>
    <w:rsid w:val="007E544B"/>
    <w:rsid w:val="007F7ED9"/>
    <w:rsid w:val="008012B7"/>
    <w:rsid w:val="008029A5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CB3"/>
    <w:rsid w:val="00933DA4"/>
    <w:rsid w:val="00996B9B"/>
    <w:rsid w:val="009A1FBF"/>
    <w:rsid w:val="009B5EAF"/>
    <w:rsid w:val="009E6964"/>
    <w:rsid w:val="00A10B5E"/>
    <w:rsid w:val="00A33341"/>
    <w:rsid w:val="00A444D5"/>
    <w:rsid w:val="00A666B9"/>
    <w:rsid w:val="00AA124E"/>
    <w:rsid w:val="00AC139E"/>
    <w:rsid w:val="00AD1F42"/>
    <w:rsid w:val="00AE538F"/>
    <w:rsid w:val="00B51853"/>
    <w:rsid w:val="00B9289B"/>
    <w:rsid w:val="00BB7E43"/>
    <w:rsid w:val="00BC0E5C"/>
    <w:rsid w:val="00BC3E60"/>
    <w:rsid w:val="00BE06D0"/>
    <w:rsid w:val="00BE4561"/>
    <w:rsid w:val="00C178E1"/>
    <w:rsid w:val="00C26729"/>
    <w:rsid w:val="00C30D6B"/>
    <w:rsid w:val="00C31A31"/>
    <w:rsid w:val="00C35257"/>
    <w:rsid w:val="00C4306C"/>
    <w:rsid w:val="00C460E2"/>
    <w:rsid w:val="00C6088E"/>
    <w:rsid w:val="00CB0507"/>
    <w:rsid w:val="00CD3B1D"/>
    <w:rsid w:val="00CE5456"/>
    <w:rsid w:val="00CF6B0A"/>
    <w:rsid w:val="00D07454"/>
    <w:rsid w:val="00D403D4"/>
    <w:rsid w:val="00D949EE"/>
    <w:rsid w:val="00DA3D23"/>
    <w:rsid w:val="00DB7568"/>
    <w:rsid w:val="00DD3A35"/>
    <w:rsid w:val="00DF39E3"/>
    <w:rsid w:val="00E33EF4"/>
    <w:rsid w:val="00E84D1F"/>
    <w:rsid w:val="00E94ECC"/>
    <w:rsid w:val="00E97622"/>
    <w:rsid w:val="00EC3F5D"/>
    <w:rsid w:val="00EF5EC0"/>
    <w:rsid w:val="00F272D5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34</cp:revision>
  <cp:lastPrinted>2025-09-04T23:47:00Z</cp:lastPrinted>
  <dcterms:created xsi:type="dcterms:W3CDTF">2022-03-30T00:26:00Z</dcterms:created>
  <dcterms:modified xsi:type="dcterms:W3CDTF">2025-10-02T06:49:00Z</dcterms:modified>
</cp:coreProperties>
</file>